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7410" w:rsidRDefault="00457410" w:rsidP="00457410">
      <w:pPr>
        <w:spacing w:after="0"/>
        <w:jc w:val="center"/>
        <w:rPr>
          <w:rFonts w:ascii="Arial" w:hAnsi="Arial" w:cs="Arial"/>
          <w:b/>
          <w:sz w:val="36"/>
          <w:szCs w:val="36"/>
        </w:rPr>
      </w:pPr>
      <w:r w:rsidRPr="000720E9">
        <w:rPr>
          <w:rFonts w:ascii="Arial" w:hAnsi="Arial" w:cs="Arial"/>
          <w:b/>
          <w:sz w:val="36"/>
          <w:szCs w:val="36"/>
        </w:rPr>
        <w:t>E</w:t>
      </w:r>
      <w:r>
        <w:rPr>
          <w:rFonts w:ascii="Arial" w:hAnsi="Arial" w:cs="Arial"/>
          <w:b/>
          <w:sz w:val="36"/>
          <w:szCs w:val="36"/>
        </w:rPr>
        <w:t xml:space="preserve">vangelická teologická fakulta UK - Palác </w:t>
      </w:r>
      <w:proofErr w:type="spellStart"/>
      <w:r>
        <w:rPr>
          <w:rFonts w:ascii="Arial" w:hAnsi="Arial" w:cs="Arial"/>
          <w:b/>
          <w:sz w:val="36"/>
          <w:szCs w:val="36"/>
        </w:rPr>
        <w:t>Marathon</w:t>
      </w:r>
      <w:proofErr w:type="spellEnd"/>
    </w:p>
    <w:p w:rsidR="00457410" w:rsidRDefault="00457410" w:rsidP="00457410">
      <w:pPr>
        <w:spacing w:after="0"/>
        <w:jc w:val="center"/>
        <w:rPr>
          <w:rFonts w:ascii="Arial" w:hAnsi="Arial" w:cs="Arial"/>
          <w:b/>
          <w:sz w:val="24"/>
          <w:szCs w:val="24"/>
        </w:rPr>
      </w:pPr>
      <w:r>
        <w:rPr>
          <w:rFonts w:ascii="Arial" w:hAnsi="Arial" w:cs="Arial"/>
          <w:b/>
          <w:sz w:val="36"/>
          <w:szCs w:val="36"/>
        </w:rPr>
        <w:t>komplexní rehabilitace objektu</w:t>
      </w:r>
    </w:p>
    <w:p w:rsidR="00457410" w:rsidRPr="006926EF" w:rsidRDefault="00457410" w:rsidP="00457410">
      <w:pPr>
        <w:spacing w:after="0"/>
        <w:jc w:val="center"/>
        <w:rPr>
          <w:rFonts w:ascii="Arial" w:hAnsi="Arial" w:cs="Arial"/>
          <w:b/>
        </w:rPr>
      </w:pPr>
      <w:r w:rsidRPr="006926EF">
        <w:rPr>
          <w:rFonts w:ascii="Arial" w:hAnsi="Arial" w:cs="Arial"/>
          <w:b/>
        </w:rPr>
        <w:t>Praha 1, Černá ulice 646/9, 115 55, Praha 1</w:t>
      </w:r>
    </w:p>
    <w:p w:rsidR="00457410" w:rsidRDefault="00457410" w:rsidP="00457410">
      <w:pPr>
        <w:spacing w:after="0"/>
        <w:jc w:val="center"/>
        <w:rPr>
          <w:rFonts w:ascii="Arial" w:hAnsi="Arial" w:cs="Arial"/>
          <w:b/>
          <w:sz w:val="52"/>
          <w:szCs w:val="52"/>
        </w:rPr>
      </w:pPr>
      <w:r w:rsidRPr="006926EF">
        <w:rPr>
          <w:rFonts w:ascii="Arial" w:hAnsi="Arial" w:cs="Arial"/>
          <w:b/>
          <w:sz w:val="52"/>
          <w:szCs w:val="52"/>
        </w:rPr>
        <w:t>Projekt</w:t>
      </w:r>
      <w:r>
        <w:rPr>
          <w:rFonts w:ascii="Arial" w:hAnsi="Arial" w:cs="Arial"/>
          <w:b/>
          <w:sz w:val="52"/>
          <w:szCs w:val="52"/>
        </w:rPr>
        <w:t>ová dokumentace</w:t>
      </w:r>
    </w:p>
    <w:p w:rsidR="00457410" w:rsidRDefault="00457410" w:rsidP="00457410">
      <w:pPr>
        <w:spacing w:after="0"/>
        <w:jc w:val="center"/>
        <w:rPr>
          <w:rFonts w:ascii="Arial" w:hAnsi="Arial" w:cs="Arial"/>
        </w:rPr>
      </w:pPr>
      <w:r>
        <w:rPr>
          <w:rFonts w:ascii="Arial" w:hAnsi="Arial" w:cs="Arial"/>
        </w:rPr>
        <w:t>pro provádění stavby</w:t>
      </w:r>
    </w:p>
    <w:p w:rsidR="00457410" w:rsidRPr="004E249A" w:rsidRDefault="00457410" w:rsidP="00457410">
      <w:pPr>
        <w:spacing w:after="0"/>
        <w:jc w:val="center"/>
        <w:rPr>
          <w:rFonts w:ascii="Arial" w:hAnsi="Arial" w:cs="Arial"/>
        </w:rPr>
      </w:pPr>
      <w:r>
        <w:rPr>
          <w:rFonts w:ascii="Arial" w:hAnsi="Arial" w:cs="Arial"/>
          <w:b/>
          <w:sz w:val="36"/>
          <w:szCs w:val="36"/>
        </w:rPr>
        <w:t>D</w:t>
      </w:r>
      <w:r w:rsidRPr="001257E5">
        <w:rPr>
          <w:rFonts w:ascii="Arial" w:hAnsi="Arial" w:cs="Arial"/>
          <w:b/>
          <w:sz w:val="36"/>
          <w:szCs w:val="36"/>
        </w:rPr>
        <w:t xml:space="preserve"> – </w:t>
      </w:r>
      <w:r>
        <w:rPr>
          <w:rFonts w:ascii="Arial" w:hAnsi="Arial" w:cs="Arial"/>
          <w:b/>
          <w:sz w:val="36"/>
          <w:szCs w:val="36"/>
        </w:rPr>
        <w:t>Dokumentace objektů, technických a technologických zařízení</w:t>
      </w:r>
    </w:p>
    <w:p w:rsidR="00457410" w:rsidRPr="00602F41" w:rsidRDefault="00457410" w:rsidP="00457410">
      <w:pPr>
        <w:spacing w:after="0"/>
        <w:jc w:val="center"/>
        <w:rPr>
          <w:rFonts w:ascii="Arial" w:hAnsi="Arial" w:cs="Arial"/>
          <w:b/>
          <w:sz w:val="28"/>
          <w:szCs w:val="28"/>
        </w:rPr>
      </w:pPr>
      <w:r w:rsidRPr="00602F41">
        <w:rPr>
          <w:rFonts w:ascii="Arial" w:hAnsi="Arial" w:cs="Arial"/>
          <w:b/>
          <w:sz w:val="28"/>
          <w:szCs w:val="28"/>
        </w:rPr>
        <w:t xml:space="preserve">D -  Dokumentace objektů </w:t>
      </w:r>
      <w:r w:rsidR="0017495B">
        <w:rPr>
          <w:rFonts w:ascii="Arial" w:hAnsi="Arial" w:cs="Arial"/>
          <w:b/>
          <w:sz w:val="28"/>
          <w:szCs w:val="28"/>
        </w:rPr>
        <w:t>– stavební část</w:t>
      </w:r>
    </w:p>
    <w:p w:rsidR="00457410" w:rsidRPr="0017495B" w:rsidRDefault="0017495B" w:rsidP="00457410">
      <w:pPr>
        <w:spacing w:after="0"/>
        <w:jc w:val="center"/>
        <w:rPr>
          <w:rFonts w:ascii="Arial" w:hAnsi="Arial" w:cs="Arial"/>
          <w:b/>
          <w:sz w:val="32"/>
          <w:szCs w:val="32"/>
        </w:rPr>
      </w:pPr>
      <w:r w:rsidRPr="0017495B">
        <w:rPr>
          <w:rFonts w:ascii="Arial" w:hAnsi="Arial" w:cs="Arial"/>
          <w:b/>
          <w:sz w:val="32"/>
          <w:szCs w:val="32"/>
        </w:rPr>
        <w:t>Te</w:t>
      </w:r>
      <w:r>
        <w:rPr>
          <w:rFonts w:ascii="Arial" w:hAnsi="Arial" w:cs="Arial"/>
          <w:b/>
          <w:sz w:val="32"/>
          <w:szCs w:val="32"/>
        </w:rPr>
        <w:t>c</w:t>
      </w:r>
      <w:r w:rsidRPr="0017495B">
        <w:rPr>
          <w:rFonts w:ascii="Arial" w:hAnsi="Arial" w:cs="Arial"/>
          <w:b/>
          <w:sz w:val="32"/>
          <w:szCs w:val="32"/>
        </w:rPr>
        <w:t xml:space="preserve">hnická zpráva stavební </w:t>
      </w:r>
    </w:p>
    <w:p w:rsidR="00457410" w:rsidRDefault="00C5378C" w:rsidP="00457410">
      <w:pPr>
        <w:jc w:val="center"/>
        <w:rPr>
          <w:rFonts w:ascii="Arial" w:hAnsi="Arial" w:cs="Arial"/>
          <w:b/>
          <w:sz w:val="36"/>
          <w:szCs w:val="36"/>
        </w:rPr>
      </w:pPr>
      <w:r>
        <w:rPr>
          <w:noProof/>
          <w:lang w:eastAsia="cs-CZ"/>
        </w:rPr>
        <w:drawing>
          <wp:inline distT="0" distB="0" distL="0" distR="0">
            <wp:extent cx="3352800" cy="4467225"/>
            <wp:effectExtent l="0" t="0" r="0" b="9525"/>
            <wp:docPr id="2" name="Obrázek 2" descr="C:\Users\Ivan\AppData\Local\Microsoft\Windows\INetCache\Content.Word\20191030_1238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van\AppData\Local\Microsoft\Windows\INetCache\Content.Word\20191030_123840.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352800" cy="4467225"/>
                    </a:xfrm>
                    <a:prstGeom prst="rect">
                      <a:avLst/>
                    </a:prstGeom>
                    <a:noFill/>
                    <a:ln>
                      <a:noFill/>
                    </a:ln>
                  </pic:spPr>
                </pic:pic>
              </a:graphicData>
            </a:graphic>
          </wp:inline>
        </w:drawing>
      </w:r>
    </w:p>
    <w:p w:rsidR="00457410" w:rsidRDefault="00457410" w:rsidP="00457410">
      <w:pPr>
        <w:jc w:val="center"/>
        <w:rPr>
          <w:rFonts w:ascii="Arial" w:hAnsi="Arial" w:cs="Arial"/>
          <w:b/>
          <w:sz w:val="36"/>
          <w:szCs w:val="36"/>
        </w:rPr>
      </w:pPr>
    </w:p>
    <w:p w:rsidR="00C5378C" w:rsidRDefault="00C5378C" w:rsidP="00457410">
      <w:pPr>
        <w:spacing w:after="0"/>
        <w:jc w:val="center"/>
        <w:rPr>
          <w:rFonts w:ascii="Arial" w:hAnsi="Arial" w:cs="Arial"/>
          <w:b/>
        </w:rPr>
      </w:pPr>
    </w:p>
    <w:p w:rsidR="00457410" w:rsidRPr="00720D87" w:rsidRDefault="00457410" w:rsidP="00457410">
      <w:pPr>
        <w:spacing w:after="0"/>
        <w:jc w:val="center"/>
        <w:rPr>
          <w:rFonts w:ascii="Arial" w:hAnsi="Arial" w:cs="Arial"/>
          <w:b/>
        </w:rPr>
      </w:pPr>
      <w:r w:rsidRPr="00720D87">
        <w:rPr>
          <w:rFonts w:ascii="Arial" w:hAnsi="Arial" w:cs="Arial"/>
          <w:b/>
        </w:rPr>
        <w:t>Vypracoval: MEPRO s.r.o.</w:t>
      </w:r>
    </w:p>
    <w:p w:rsidR="00457410" w:rsidRPr="00720D87" w:rsidRDefault="00457410" w:rsidP="00457410">
      <w:pPr>
        <w:spacing w:after="0"/>
        <w:jc w:val="center"/>
        <w:rPr>
          <w:rFonts w:ascii="Arial" w:hAnsi="Arial" w:cs="Arial"/>
        </w:rPr>
      </w:pPr>
      <w:r w:rsidRPr="00720D87">
        <w:rPr>
          <w:rFonts w:ascii="Arial" w:hAnsi="Arial" w:cs="Arial"/>
        </w:rPr>
        <w:t>Ing.</w:t>
      </w:r>
      <w:r>
        <w:rPr>
          <w:rFonts w:ascii="Arial" w:hAnsi="Arial" w:cs="Arial"/>
        </w:rPr>
        <w:t xml:space="preserve"> </w:t>
      </w:r>
      <w:r w:rsidRPr="00720D87">
        <w:rPr>
          <w:rFonts w:ascii="Arial" w:hAnsi="Arial" w:cs="Arial"/>
        </w:rPr>
        <w:t>arch.</w:t>
      </w:r>
      <w:r>
        <w:rPr>
          <w:rFonts w:ascii="Arial" w:hAnsi="Arial" w:cs="Arial"/>
        </w:rPr>
        <w:t xml:space="preserve"> </w:t>
      </w:r>
      <w:r w:rsidRPr="00720D87">
        <w:rPr>
          <w:rFonts w:ascii="Arial" w:hAnsi="Arial" w:cs="Arial"/>
        </w:rPr>
        <w:t>I.</w:t>
      </w:r>
      <w:r>
        <w:rPr>
          <w:rFonts w:ascii="Arial" w:hAnsi="Arial" w:cs="Arial"/>
        </w:rPr>
        <w:t xml:space="preserve"> </w:t>
      </w:r>
      <w:r w:rsidRPr="00720D87">
        <w:rPr>
          <w:rFonts w:ascii="Arial" w:hAnsi="Arial" w:cs="Arial"/>
        </w:rPr>
        <w:t xml:space="preserve">Březina, </w:t>
      </w:r>
      <w:r>
        <w:rPr>
          <w:rFonts w:ascii="Arial" w:hAnsi="Arial" w:cs="Arial"/>
        </w:rPr>
        <w:t>Ing. arch. A. Husáková</w:t>
      </w:r>
    </w:p>
    <w:p w:rsidR="00457410" w:rsidRPr="00720D87" w:rsidRDefault="00457410" w:rsidP="00457410">
      <w:pPr>
        <w:spacing w:after="0"/>
        <w:jc w:val="center"/>
        <w:rPr>
          <w:rFonts w:ascii="Arial" w:hAnsi="Arial" w:cs="Arial"/>
        </w:rPr>
      </w:pPr>
      <w:r w:rsidRPr="00720D87">
        <w:rPr>
          <w:rFonts w:ascii="Arial" w:hAnsi="Arial" w:cs="Arial"/>
        </w:rPr>
        <w:t>Nám. Před bateriemi 912/6</w:t>
      </w:r>
    </w:p>
    <w:p w:rsidR="00457410" w:rsidRPr="00720D87" w:rsidRDefault="00457410" w:rsidP="00457410">
      <w:pPr>
        <w:spacing w:after="0"/>
        <w:jc w:val="center"/>
        <w:rPr>
          <w:rFonts w:ascii="Arial" w:hAnsi="Arial" w:cs="Arial"/>
        </w:rPr>
      </w:pPr>
      <w:proofErr w:type="gramStart"/>
      <w:r w:rsidRPr="00720D87">
        <w:rPr>
          <w:rFonts w:ascii="Arial" w:hAnsi="Arial" w:cs="Arial"/>
        </w:rPr>
        <w:t>162 00   Praha</w:t>
      </w:r>
      <w:proofErr w:type="gramEnd"/>
      <w:r w:rsidRPr="00720D87">
        <w:rPr>
          <w:rFonts w:ascii="Arial" w:hAnsi="Arial" w:cs="Arial"/>
        </w:rPr>
        <w:t xml:space="preserve"> 6</w:t>
      </w:r>
    </w:p>
    <w:p w:rsidR="00457410" w:rsidRPr="00720D87" w:rsidRDefault="00457410" w:rsidP="00457410">
      <w:pPr>
        <w:spacing w:after="0"/>
        <w:jc w:val="center"/>
        <w:rPr>
          <w:rFonts w:ascii="Arial" w:hAnsi="Arial" w:cs="Arial"/>
        </w:rPr>
      </w:pPr>
      <w:r w:rsidRPr="00720D87">
        <w:rPr>
          <w:rFonts w:ascii="Arial" w:hAnsi="Arial" w:cs="Arial"/>
        </w:rPr>
        <w:t>IČO: 48025721, DIČ: CZ48025721</w:t>
      </w:r>
    </w:p>
    <w:p w:rsidR="00457410" w:rsidRPr="00720D87" w:rsidRDefault="00457410" w:rsidP="00457410">
      <w:pPr>
        <w:spacing w:after="0"/>
        <w:jc w:val="center"/>
        <w:rPr>
          <w:rFonts w:ascii="Arial" w:hAnsi="Arial" w:cs="Arial"/>
        </w:rPr>
      </w:pPr>
      <w:r w:rsidRPr="00720D87">
        <w:rPr>
          <w:rFonts w:ascii="Arial" w:hAnsi="Arial" w:cs="Arial"/>
        </w:rPr>
        <w:t>č. autorizace ČKA: 00 352</w:t>
      </w:r>
    </w:p>
    <w:p w:rsidR="00457410" w:rsidRPr="00720D87" w:rsidRDefault="00457410" w:rsidP="00457410">
      <w:pPr>
        <w:spacing w:after="0"/>
        <w:jc w:val="center"/>
        <w:rPr>
          <w:rFonts w:ascii="Arial" w:hAnsi="Arial" w:cs="Arial"/>
        </w:rPr>
      </w:pPr>
      <w:r w:rsidRPr="00720D87">
        <w:rPr>
          <w:rFonts w:ascii="Arial" w:hAnsi="Arial" w:cs="Arial"/>
          <w:b/>
        </w:rPr>
        <w:t>Termín:</w:t>
      </w:r>
      <w:r>
        <w:rPr>
          <w:rFonts w:ascii="Arial" w:hAnsi="Arial" w:cs="Arial"/>
          <w:b/>
        </w:rPr>
        <w:t xml:space="preserve"> </w:t>
      </w:r>
      <w:r w:rsidR="00C5378C">
        <w:rPr>
          <w:rFonts w:ascii="Arial" w:hAnsi="Arial" w:cs="Arial"/>
        </w:rPr>
        <w:t>květ</w:t>
      </w:r>
      <w:r w:rsidRPr="000E1A95">
        <w:rPr>
          <w:rFonts w:ascii="Arial" w:hAnsi="Arial" w:cs="Arial"/>
        </w:rPr>
        <w:t>e</w:t>
      </w:r>
      <w:r>
        <w:rPr>
          <w:rFonts w:ascii="Arial" w:hAnsi="Arial" w:cs="Arial"/>
        </w:rPr>
        <w:t xml:space="preserve">n </w:t>
      </w:r>
      <w:r w:rsidRPr="00720D87">
        <w:rPr>
          <w:rFonts w:ascii="Arial" w:hAnsi="Arial" w:cs="Arial"/>
        </w:rPr>
        <w:t>20</w:t>
      </w:r>
      <w:r>
        <w:rPr>
          <w:rFonts w:ascii="Arial" w:hAnsi="Arial" w:cs="Arial"/>
        </w:rPr>
        <w:t>21</w:t>
      </w:r>
    </w:p>
    <w:p w:rsidR="00457410" w:rsidRPr="00720D87" w:rsidRDefault="00457410" w:rsidP="00457410">
      <w:pPr>
        <w:spacing w:after="0"/>
        <w:jc w:val="center"/>
        <w:rPr>
          <w:rFonts w:ascii="Arial" w:hAnsi="Arial" w:cs="Arial"/>
        </w:rPr>
      </w:pPr>
      <w:proofErr w:type="spellStart"/>
      <w:r w:rsidRPr="00720D87">
        <w:rPr>
          <w:rFonts w:ascii="Arial" w:hAnsi="Arial" w:cs="Arial"/>
          <w:b/>
        </w:rPr>
        <w:t>Zak</w:t>
      </w:r>
      <w:proofErr w:type="spellEnd"/>
      <w:r w:rsidRPr="00720D87">
        <w:rPr>
          <w:rFonts w:ascii="Arial" w:hAnsi="Arial" w:cs="Arial"/>
          <w:b/>
        </w:rPr>
        <w:t>. číslo:</w:t>
      </w:r>
      <w:r w:rsidRPr="00720D87">
        <w:rPr>
          <w:rFonts w:ascii="Arial" w:hAnsi="Arial" w:cs="Arial"/>
        </w:rPr>
        <w:t xml:space="preserve"> 17 – 10/19</w:t>
      </w:r>
    </w:p>
    <w:p w:rsidR="00457410" w:rsidRPr="006E1DAD" w:rsidRDefault="00457410" w:rsidP="00457410">
      <w:pPr>
        <w:widowControl w:val="0"/>
        <w:autoSpaceDE w:val="0"/>
        <w:autoSpaceDN w:val="0"/>
        <w:adjustRightInd w:val="0"/>
        <w:spacing w:after="0"/>
        <w:jc w:val="center"/>
        <w:rPr>
          <w:rFonts w:ascii="Arial" w:hAnsi="Arial" w:cs="Arial"/>
          <w:b/>
          <w:bCs/>
          <w:sz w:val="28"/>
          <w:szCs w:val="28"/>
        </w:rPr>
      </w:pPr>
      <w:r w:rsidRPr="006E1DAD">
        <w:rPr>
          <w:rFonts w:ascii="Arial" w:hAnsi="Arial" w:cs="Arial"/>
          <w:b/>
          <w:bCs/>
          <w:sz w:val="28"/>
          <w:szCs w:val="28"/>
        </w:rPr>
        <w:lastRenderedPageBreak/>
        <w:t xml:space="preserve">Rehabilitace objektu " Paláce </w:t>
      </w:r>
      <w:proofErr w:type="spellStart"/>
      <w:r w:rsidRPr="006E1DAD">
        <w:rPr>
          <w:rFonts w:ascii="Arial" w:hAnsi="Arial" w:cs="Arial"/>
          <w:b/>
          <w:bCs/>
          <w:sz w:val="28"/>
          <w:szCs w:val="28"/>
        </w:rPr>
        <w:t>Marat</w:t>
      </w:r>
      <w:r>
        <w:rPr>
          <w:rFonts w:ascii="Arial" w:hAnsi="Arial" w:cs="Arial"/>
          <w:b/>
          <w:bCs/>
          <w:sz w:val="28"/>
          <w:szCs w:val="28"/>
        </w:rPr>
        <w:t>h</w:t>
      </w:r>
      <w:r w:rsidRPr="006E1DAD">
        <w:rPr>
          <w:rFonts w:ascii="Arial" w:hAnsi="Arial" w:cs="Arial"/>
          <w:b/>
          <w:bCs/>
          <w:sz w:val="28"/>
          <w:szCs w:val="28"/>
        </w:rPr>
        <w:t>on</w:t>
      </w:r>
      <w:proofErr w:type="spellEnd"/>
      <w:r w:rsidRPr="006E1DAD">
        <w:rPr>
          <w:rFonts w:ascii="Arial" w:hAnsi="Arial" w:cs="Arial"/>
          <w:b/>
          <w:bCs/>
          <w:sz w:val="28"/>
          <w:szCs w:val="28"/>
        </w:rPr>
        <w:t>" v Praze 1, Černá ulice č. 9,</w:t>
      </w:r>
    </w:p>
    <w:p w:rsidR="00457410" w:rsidRPr="006E1DAD" w:rsidRDefault="00457410" w:rsidP="00457410">
      <w:pPr>
        <w:widowControl w:val="0"/>
        <w:autoSpaceDE w:val="0"/>
        <w:autoSpaceDN w:val="0"/>
        <w:adjustRightInd w:val="0"/>
        <w:spacing w:after="0"/>
        <w:jc w:val="center"/>
        <w:rPr>
          <w:rFonts w:ascii="Arial" w:hAnsi="Arial" w:cs="Arial"/>
          <w:b/>
          <w:bCs/>
          <w:sz w:val="28"/>
          <w:szCs w:val="28"/>
        </w:rPr>
      </w:pPr>
      <w:r w:rsidRPr="006E1DAD">
        <w:rPr>
          <w:rFonts w:ascii="Arial" w:hAnsi="Arial" w:cs="Arial"/>
          <w:b/>
          <w:bCs/>
          <w:sz w:val="28"/>
          <w:szCs w:val="28"/>
        </w:rPr>
        <w:t>Nové Město čp. 646 pro potřebu vlastníka - Univerzitu Karlovu</w:t>
      </w:r>
    </w:p>
    <w:p w:rsidR="00457410" w:rsidRDefault="00457410" w:rsidP="00457410">
      <w:pPr>
        <w:widowControl w:val="0"/>
        <w:autoSpaceDE w:val="0"/>
        <w:autoSpaceDN w:val="0"/>
        <w:adjustRightInd w:val="0"/>
        <w:spacing w:after="0"/>
        <w:jc w:val="center"/>
        <w:rPr>
          <w:rFonts w:ascii="Arial" w:hAnsi="Arial" w:cs="Arial"/>
          <w:b/>
          <w:bCs/>
          <w:sz w:val="28"/>
          <w:szCs w:val="28"/>
        </w:rPr>
      </w:pPr>
      <w:r w:rsidRPr="00E65623">
        <w:rPr>
          <w:rFonts w:ascii="Arial" w:hAnsi="Arial" w:cs="Arial"/>
          <w:b/>
          <w:bCs/>
          <w:sz w:val="28"/>
          <w:szCs w:val="28"/>
        </w:rPr>
        <w:t>Evangelická teologická fakulta</w:t>
      </w:r>
    </w:p>
    <w:p w:rsidR="00457410" w:rsidRPr="009C2A01" w:rsidRDefault="00457410" w:rsidP="00457410">
      <w:pPr>
        <w:widowControl w:val="0"/>
        <w:autoSpaceDE w:val="0"/>
        <w:autoSpaceDN w:val="0"/>
        <w:adjustRightInd w:val="0"/>
        <w:spacing w:after="0"/>
        <w:jc w:val="center"/>
        <w:rPr>
          <w:rFonts w:ascii="Arial" w:hAnsi="Arial" w:cs="Arial"/>
          <w:b/>
          <w:bCs/>
          <w:sz w:val="24"/>
          <w:szCs w:val="24"/>
        </w:rPr>
      </w:pPr>
      <w:r>
        <w:rPr>
          <w:rFonts w:ascii="Arial" w:hAnsi="Arial" w:cs="Arial"/>
          <w:b/>
          <w:bCs/>
          <w:sz w:val="24"/>
          <w:szCs w:val="24"/>
        </w:rPr>
        <w:t>Projektová dokumentace pro provedení stavby</w:t>
      </w:r>
    </w:p>
    <w:p w:rsidR="00457410" w:rsidRPr="000D219B" w:rsidRDefault="00457410" w:rsidP="00457410">
      <w:pPr>
        <w:widowControl w:val="0"/>
        <w:autoSpaceDE w:val="0"/>
        <w:autoSpaceDN w:val="0"/>
        <w:adjustRightInd w:val="0"/>
        <w:spacing w:after="0"/>
        <w:jc w:val="center"/>
        <w:rPr>
          <w:rFonts w:ascii="Arial" w:hAnsi="Arial" w:cs="Arial"/>
          <w:b/>
          <w:bCs/>
          <w:sz w:val="28"/>
          <w:szCs w:val="28"/>
        </w:rPr>
      </w:pPr>
      <w:r>
        <w:rPr>
          <w:rFonts w:ascii="Arial" w:hAnsi="Arial" w:cs="Arial"/>
          <w:b/>
          <w:bCs/>
          <w:sz w:val="28"/>
          <w:szCs w:val="28"/>
        </w:rPr>
        <w:t>D</w:t>
      </w:r>
      <w:r w:rsidRPr="000D219B">
        <w:rPr>
          <w:rFonts w:ascii="Arial" w:hAnsi="Arial" w:cs="Arial"/>
          <w:b/>
          <w:bCs/>
          <w:sz w:val="28"/>
          <w:szCs w:val="28"/>
        </w:rPr>
        <w:t xml:space="preserve"> - Dokumentace objekt</w:t>
      </w:r>
      <w:r>
        <w:rPr>
          <w:rFonts w:ascii="Arial" w:hAnsi="Arial" w:cs="Arial"/>
          <w:b/>
          <w:bCs/>
          <w:sz w:val="28"/>
          <w:szCs w:val="28"/>
        </w:rPr>
        <w:t>u – stavební část</w:t>
      </w:r>
    </w:p>
    <w:p w:rsidR="00457410" w:rsidRPr="00A66931" w:rsidRDefault="00457410" w:rsidP="00457410">
      <w:pPr>
        <w:widowControl w:val="0"/>
        <w:autoSpaceDE w:val="0"/>
        <w:autoSpaceDN w:val="0"/>
        <w:adjustRightInd w:val="0"/>
        <w:spacing w:after="0"/>
        <w:jc w:val="center"/>
        <w:rPr>
          <w:rFonts w:ascii="Arial" w:hAnsi="Arial" w:cs="Arial"/>
          <w:b/>
          <w:bCs/>
          <w:sz w:val="24"/>
          <w:szCs w:val="24"/>
        </w:rPr>
      </w:pPr>
      <w:r w:rsidRPr="00A66931">
        <w:rPr>
          <w:rFonts w:ascii="Arial" w:hAnsi="Arial" w:cs="Arial"/>
          <w:b/>
          <w:bCs/>
          <w:sz w:val="24"/>
          <w:szCs w:val="24"/>
        </w:rPr>
        <w:t>Technická zpráva stavební</w:t>
      </w:r>
    </w:p>
    <w:p w:rsidR="00457410" w:rsidRDefault="00457410" w:rsidP="00457410">
      <w:pPr>
        <w:widowControl w:val="0"/>
        <w:autoSpaceDE w:val="0"/>
        <w:autoSpaceDN w:val="0"/>
        <w:adjustRightInd w:val="0"/>
        <w:spacing w:after="0"/>
        <w:jc w:val="center"/>
        <w:rPr>
          <w:rFonts w:ascii="Arial" w:hAnsi="Arial" w:cs="Arial"/>
          <w:b/>
          <w:bCs/>
        </w:rPr>
      </w:pPr>
    </w:p>
    <w:p w:rsidR="00457410" w:rsidRPr="000D219B" w:rsidRDefault="00457410" w:rsidP="00457410">
      <w:pPr>
        <w:widowControl w:val="0"/>
        <w:autoSpaceDE w:val="0"/>
        <w:autoSpaceDN w:val="0"/>
        <w:adjustRightInd w:val="0"/>
        <w:spacing w:after="0"/>
        <w:jc w:val="center"/>
        <w:rPr>
          <w:rFonts w:ascii="Arial" w:hAnsi="Arial" w:cs="Arial"/>
          <w:b/>
          <w:bCs/>
        </w:rPr>
      </w:pPr>
    </w:p>
    <w:p w:rsidR="00457410" w:rsidRPr="00761F67" w:rsidRDefault="00457410" w:rsidP="00457410">
      <w:pPr>
        <w:widowControl w:val="0"/>
        <w:autoSpaceDE w:val="0"/>
        <w:autoSpaceDN w:val="0"/>
        <w:adjustRightInd w:val="0"/>
        <w:spacing w:after="0"/>
        <w:jc w:val="both"/>
        <w:rPr>
          <w:rFonts w:ascii="Arial" w:hAnsi="Arial" w:cs="Arial"/>
          <w:b/>
          <w:bCs/>
        </w:rPr>
      </w:pPr>
      <w:proofErr w:type="gramStart"/>
      <w:r w:rsidRPr="00761F67">
        <w:rPr>
          <w:rFonts w:ascii="Arial" w:hAnsi="Arial" w:cs="Arial"/>
          <w:b/>
          <w:bCs/>
        </w:rPr>
        <w:t>D.1 Dokumentace</w:t>
      </w:r>
      <w:proofErr w:type="gramEnd"/>
      <w:r w:rsidRPr="00761F67">
        <w:rPr>
          <w:rFonts w:ascii="Arial" w:hAnsi="Arial" w:cs="Arial"/>
          <w:b/>
          <w:bCs/>
        </w:rPr>
        <w:t xml:space="preserve"> stavebního objektu </w:t>
      </w:r>
      <w:r>
        <w:rPr>
          <w:rFonts w:ascii="Arial" w:hAnsi="Arial" w:cs="Arial"/>
          <w:b/>
          <w:bCs/>
        </w:rPr>
        <w:t>:</w:t>
      </w:r>
    </w:p>
    <w:p w:rsidR="00457410" w:rsidRDefault="00457410" w:rsidP="00457410">
      <w:pPr>
        <w:widowControl w:val="0"/>
        <w:autoSpaceDE w:val="0"/>
        <w:autoSpaceDN w:val="0"/>
        <w:adjustRightInd w:val="0"/>
        <w:spacing w:after="0"/>
        <w:jc w:val="both"/>
        <w:rPr>
          <w:rFonts w:ascii="Arial" w:hAnsi="Arial" w:cs="Arial"/>
          <w:b/>
          <w:bCs/>
        </w:rPr>
      </w:pPr>
      <w:proofErr w:type="gramStart"/>
      <w:r w:rsidRPr="00761F67">
        <w:rPr>
          <w:rFonts w:ascii="Arial" w:hAnsi="Arial" w:cs="Arial"/>
          <w:b/>
          <w:bCs/>
        </w:rPr>
        <w:t>D.1.1</w:t>
      </w:r>
      <w:proofErr w:type="gramEnd"/>
      <w:r w:rsidRPr="00761F67">
        <w:rPr>
          <w:rFonts w:ascii="Arial" w:hAnsi="Arial" w:cs="Arial"/>
          <w:b/>
          <w:bCs/>
        </w:rPr>
        <w:t xml:space="preserve"> Architektonicko-stavební řešení:</w:t>
      </w:r>
    </w:p>
    <w:p w:rsidR="00457410" w:rsidRDefault="00457410" w:rsidP="00457410">
      <w:pPr>
        <w:widowControl w:val="0"/>
        <w:autoSpaceDE w:val="0"/>
        <w:autoSpaceDN w:val="0"/>
        <w:adjustRightInd w:val="0"/>
        <w:spacing w:after="0"/>
        <w:jc w:val="both"/>
        <w:rPr>
          <w:rFonts w:ascii="Arial" w:hAnsi="Arial" w:cs="Arial"/>
          <w:b/>
        </w:rPr>
      </w:pPr>
      <w:r w:rsidRPr="00443E7A">
        <w:rPr>
          <w:rFonts w:ascii="Arial" w:hAnsi="Arial" w:cs="Arial"/>
          <w:b/>
        </w:rPr>
        <w:t>a) rozsah řešeného území;</w:t>
      </w:r>
    </w:p>
    <w:p w:rsidR="00457410" w:rsidRPr="00E34E4B" w:rsidRDefault="00457410" w:rsidP="00457410">
      <w:pPr>
        <w:pStyle w:val="Default"/>
        <w:rPr>
          <w:sz w:val="22"/>
          <w:szCs w:val="22"/>
        </w:rPr>
      </w:pPr>
      <w:r w:rsidRPr="00E34E4B">
        <w:rPr>
          <w:sz w:val="22"/>
          <w:szCs w:val="22"/>
        </w:rPr>
        <w:t>Jedná se o rehabilitaci a opravu objektu v ulici Černé na Novém Městě v Praze 1</w:t>
      </w:r>
      <w:r>
        <w:rPr>
          <w:sz w:val="22"/>
          <w:szCs w:val="22"/>
        </w:rPr>
        <w:t>.</w:t>
      </w:r>
    </w:p>
    <w:p w:rsidR="00457410" w:rsidRDefault="00457410" w:rsidP="00457410">
      <w:pPr>
        <w:spacing w:after="0"/>
        <w:rPr>
          <w:rFonts w:ascii="Arial" w:hAnsi="Arial" w:cs="Arial"/>
        </w:rPr>
      </w:pPr>
      <w:r w:rsidRPr="00370BDA">
        <w:rPr>
          <w:rFonts w:ascii="Arial" w:hAnsi="Arial" w:cs="Arial"/>
        </w:rPr>
        <w:t xml:space="preserve">Rekonstrukce a oprava se týká objektu </w:t>
      </w:r>
      <w:r>
        <w:rPr>
          <w:rFonts w:ascii="Arial" w:hAnsi="Arial" w:cs="Arial"/>
        </w:rPr>
        <w:t>Evangelické teologické fakulty Univerzity Karlov</w:t>
      </w:r>
      <w:r w:rsidR="00900DF2">
        <w:rPr>
          <w:rFonts w:ascii="Arial" w:hAnsi="Arial" w:cs="Arial"/>
        </w:rPr>
        <w:t xml:space="preserve">y </w:t>
      </w:r>
      <w:r>
        <w:rPr>
          <w:rFonts w:ascii="Arial" w:hAnsi="Arial" w:cs="Arial"/>
        </w:rPr>
        <w:t xml:space="preserve">v Praze, Černá ulice č. 9, Nové Město čp. 646, Praha 1, </w:t>
      </w:r>
      <w:proofErr w:type="spellStart"/>
      <w:proofErr w:type="gramStart"/>
      <w:r>
        <w:rPr>
          <w:rFonts w:ascii="Arial" w:hAnsi="Arial" w:cs="Arial"/>
        </w:rPr>
        <w:t>parc.č</w:t>
      </w:r>
      <w:proofErr w:type="spellEnd"/>
      <w:r>
        <w:rPr>
          <w:rFonts w:ascii="Arial" w:hAnsi="Arial" w:cs="Arial"/>
        </w:rPr>
        <w:t xml:space="preserve"> </w:t>
      </w:r>
      <w:r>
        <w:rPr>
          <w:rFonts w:ascii="Arial" w:hAnsi="Arial"/>
        </w:rPr>
        <w:t>879</w:t>
      </w:r>
      <w:proofErr w:type="gramEnd"/>
      <w:r>
        <w:rPr>
          <w:rFonts w:ascii="Arial" w:hAnsi="Arial"/>
        </w:rPr>
        <w:t xml:space="preserve"> a 878/2 v kat. </w:t>
      </w:r>
      <w:proofErr w:type="spellStart"/>
      <w:r>
        <w:rPr>
          <w:rFonts w:ascii="Arial" w:hAnsi="Arial"/>
        </w:rPr>
        <w:t>úz</w:t>
      </w:r>
      <w:proofErr w:type="spellEnd"/>
      <w:r>
        <w:rPr>
          <w:rFonts w:ascii="Arial" w:hAnsi="Arial"/>
        </w:rPr>
        <w:t>. Nové Město, Praha 1.</w:t>
      </w:r>
    </w:p>
    <w:p w:rsidR="00457410" w:rsidRPr="00370BDA" w:rsidRDefault="00457410" w:rsidP="00457410">
      <w:pPr>
        <w:spacing w:after="0"/>
        <w:rPr>
          <w:rFonts w:ascii="Arial" w:hAnsi="Arial" w:cs="Arial"/>
        </w:rPr>
      </w:pPr>
      <w:r>
        <w:rPr>
          <w:rFonts w:ascii="Arial" w:hAnsi="Arial" w:cs="Arial"/>
        </w:rPr>
        <w:t xml:space="preserve">Dům se nachází v řadové uliční zástavbě, několikrát upravovaný a přestavovaný. Parcela je plně zastavěna domem, malý dvorek za domem je částečně podsklepen. Zastavěnost je cca </w:t>
      </w:r>
      <w:r w:rsidR="00900DF2">
        <w:rPr>
          <w:rFonts w:ascii="Arial" w:hAnsi="Arial" w:cs="Arial"/>
        </w:rPr>
        <w:t>85%. Má tři podzemní podlaží a 6</w:t>
      </w:r>
      <w:r>
        <w:rPr>
          <w:rFonts w:ascii="Arial" w:hAnsi="Arial" w:cs="Arial"/>
        </w:rPr>
        <w:t xml:space="preserve"> nadzemních podlaží. Hlavní a jediný vstup je z ulice Černé. Stávající využití je pro Evangelickou teologickou fakultu univerzity Karlovy v Praze.</w:t>
      </w:r>
    </w:p>
    <w:p w:rsidR="00457410" w:rsidRDefault="00457410" w:rsidP="00457410">
      <w:pPr>
        <w:spacing w:after="0"/>
        <w:rPr>
          <w:rFonts w:ascii="Arial" w:hAnsi="Arial" w:cs="Arial"/>
        </w:rPr>
      </w:pPr>
      <w:r w:rsidRPr="00E7366C">
        <w:rPr>
          <w:rFonts w:ascii="Arial" w:hAnsi="Arial" w:cs="Arial"/>
        </w:rPr>
        <w:t>V řešeném objektu byla již zahájeny rekonstrukční práce v roce 2013-2014, kdy byla zrekonstruována dvě podlaží</w:t>
      </w:r>
      <w:r>
        <w:rPr>
          <w:rFonts w:ascii="Arial" w:hAnsi="Arial" w:cs="Arial"/>
        </w:rPr>
        <w:t>, a to 4 NP a 6.NP.</w:t>
      </w:r>
    </w:p>
    <w:p w:rsidR="00457410" w:rsidRDefault="00457410" w:rsidP="00457410">
      <w:pPr>
        <w:spacing w:after="0"/>
        <w:rPr>
          <w:rFonts w:ascii="Arial" w:hAnsi="Arial" w:cs="Arial"/>
        </w:rPr>
      </w:pPr>
      <w:r>
        <w:rPr>
          <w:rFonts w:ascii="Arial" w:hAnsi="Arial" w:cs="Arial"/>
        </w:rPr>
        <w:t xml:space="preserve">Předkládaná projektová dokumentace se týká zbylých podlaží objektu, dále částečně i podlaží již rekonstruovaných (stoupací potrubí, VZT, chlazení…) fasád, zachování, restaurování a opravy památkových prvků (viz soupis památkových prvků – MEPRO s.r.o. 12/2019 a celkového technického řešení). </w:t>
      </w:r>
    </w:p>
    <w:p w:rsidR="00457410" w:rsidRDefault="00457410" w:rsidP="00457410">
      <w:pPr>
        <w:spacing w:after="0"/>
        <w:rPr>
          <w:rFonts w:ascii="Arial" w:hAnsi="Arial" w:cs="Arial"/>
        </w:rPr>
      </w:pPr>
      <w:r>
        <w:rPr>
          <w:rFonts w:ascii="Arial" w:hAnsi="Arial" w:cs="Arial"/>
        </w:rPr>
        <w:t>Do nosných konstrukcí objektu se v maximální možné míře nezasahuje. Jsou v maximální možné míře ctěny stávající dispoziční vazby. Stávající historický cenné konstrukce, detaily a umělecká díla jsou plně respektována.</w:t>
      </w:r>
    </w:p>
    <w:p w:rsidR="00457410" w:rsidRDefault="00457410" w:rsidP="00457410">
      <w:pPr>
        <w:pStyle w:val="Default"/>
        <w:rPr>
          <w:color w:val="auto"/>
          <w:sz w:val="22"/>
          <w:szCs w:val="22"/>
        </w:rPr>
      </w:pPr>
      <w:r>
        <w:rPr>
          <w:sz w:val="22"/>
          <w:szCs w:val="22"/>
        </w:rPr>
        <w:t xml:space="preserve">V současné době je dům užívaný a čeká se na celkovou rekonstrukci za provozu objektu. </w:t>
      </w:r>
      <w:r w:rsidRPr="0023494E">
        <w:rPr>
          <w:color w:val="auto"/>
          <w:sz w:val="22"/>
          <w:szCs w:val="22"/>
        </w:rPr>
        <w:t>Práce budou členěny a rozděleny podle dohodnutého harmonogramu.</w:t>
      </w:r>
    </w:p>
    <w:p w:rsidR="00457410" w:rsidRDefault="00457410" w:rsidP="00457410">
      <w:pPr>
        <w:widowControl w:val="0"/>
        <w:autoSpaceDE w:val="0"/>
        <w:autoSpaceDN w:val="0"/>
        <w:adjustRightInd w:val="0"/>
        <w:spacing w:after="0"/>
        <w:jc w:val="both"/>
        <w:rPr>
          <w:rFonts w:ascii="Arial" w:hAnsi="Arial" w:cs="Arial"/>
          <w:b/>
        </w:rPr>
      </w:pPr>
      <w:r w:rsidRPr="00443E7A">
        <w:rPr>
          <w:rFonts w:ascii="Arial" w:hAnsi="Arial" w:cs="Arial"/>
          <w:b/>
        </w:rPr>
        <w:t xml:space="preserve">b) dosavadní využití a zastavěnost území: </w:t>
      </w:r>
    </w:p>
    <w:p w:rsidR="00457410" w:rsidRDefault="00457410" w:rsidP="00457410">
      <w:pPr>
        <w:spacing w:after="0"/>
        <w:rPr>
          <w:rFonts w:ascii="Arial" w:hAnsi="Arial"/>
        </w:rPr>
      </w:pPr>
      <w:r>
        <w:rPr>
          <w:rFonts w:ascii="Arial" w:hAnsi="Arial"/>
        </w:rPr>
        <w:t>Dosavadní využití domu – Evangelická teologická fakulta University Karlovy. Využití se nemění. Zastavěnost území je uvedena výše.</w:t>
      </w:r>
    </w:p>
    <w:p w:rsidR="00457410" w:rsidRDefault="00457410" w:rsidP="00457410">
      <w:pPr>
        <w:spacing w:after="0"/>
        <w:rPr>
          <w:rFonts w:ascii="Arial" w:hAnsi="Arial"/>
          <w:b/>
        </w:rPr>
      </w:pPr>
      <w:r w:rsidRPr="003F090D">
        <w:rPr>
          <w:rFonts w:ascii="Arial" w:hAnsi="Arial"/>
          <w:b/>
        </w:rPr>
        <w:t>Popis stávajícího stavu:</w:t>
      </w:r>
      <w:r>
        <w:rPr>
          <w:rFonts w:ascii="Arial" w:hAnsi="Arial"/>
          <w:b/>
        </w:rPr>
        <w:t xml:space="preserve"> </w:t>
      </w:r>
    </w:p>
    <w:p w:rsidR="00457410" w:rsidRDefault="00457410" w:rsidP="00457410">
      <w:pPr>
        <w:spacing w:after="0"/>
        <w:rPr>
          <w:rFonts w:ascii="Arial" w:hAnsi="Arial"/>
        </w:rPr>
      </w:pPr>
      <w:r>
        <w:rPr>
          <w:rFonts w:ascii="Arial" w:hAnsi="Arial"/>
        </w:rPr>
        <w:t xml:space="preserve">Je uveden výše v </w:t>
      </w:r>
      <w:r w:rsidR="007B7689">
        <w:rPr>
          <w:rFonts w:ascii="Arial" w:hAnsi="Arial"/>
        </w:rPr>
        <w:t xml:space="preserve">části A + B - </w:t>
      </w:r>
      <w:r>
        <w:rPr>
          <w:rFonts w:ascii="Arial" w:hAnsi="Arial"/>
        </w:rPr>
        <w:t>Průvodní a souhrnné technické zprávě.</w:t>
      </w:r>
    </w:p>
    <w:p w:rsidR="00457410" w:rsidRPr="00370BDA" w:rsidRDefault="00457410" w:rsidP="00457410">
      <w:pPr>
        <w:spacing w:after="0"/>
        <w:rPr>
          <w:rFonts w:ascii="Arial" w:hAnsi="Arial" w:cs="Arial"/>
        </w:rPr>
      </w:pPr>
      <w:r>
        <w:rPr>
          <w:rFonts w:ascii="Arial" w:hAnsi="Arial" w:cs="Arial"/>
        </w:rPr>
        <w:t>Dům se nachází v řadové uliční zástavbě Nového Města, byl několikrát upravovaný a přestavovaný. Parcela je plně zastavěna domem, malý dvorek za domem je rovněž částečně podsklepen. Zastavěnost je cca 85%. Má tři podzemní podlaží a 6 nadzemních podlaží. Hlavní a jediný vstup je z ulice Černé v Praze 1. Stávající využití je pro Evangelickou teologickou fakultu univerzity Karlovy v Praze jako posluchárny, učebny, knihovnu, kanceláře, zasedací místnosti, fakultní kavárnu, kapli a další.</w:t>
      </w:r>
    </w:p>
    <w:p w:rsidR="00457410" w:rsidRPr="00B80F9F" w:rsidRDefault="00457410" w:rsidP="00457410">
      <w:pPr>
        <w:spacing w:after="0"/>
        <w:rPr>
          <w:rFonts w:ascii="Arial" w:hAnsi="Arial" w:cs="Arial"/>
        </w:rPr>
      </w:pPr>
      <w:r>
        <w:rPr>
          <w:rFonts w:ascii="Arial" w:hAnsi="Arial" w:cs="Arial"/>
        </w:rPr>
        <w:t>Stavbou nedojde ke změně užívání objektu. Dnes jsou prostory plně využívány pro výuku a vědecká pracoviště a rovněž pro studijní potřeby (studovna, knihovna, apod.).</w:t>
      </w:r>
    </w:p>
    <w:p w:rsidR="00457410" w:rsidRDefault="00457410" w:rsidP="00457410">
      <w:pPr>
        <w:spacing w:after="0"/>
        <w:rPr>
          <w:rFonts w:ascii="Arial" w:hAnsi="Arial" w:cs="Arial"/>
        </w:rPr>
      </w:pPr>
      <w:r w:rsidRPr="00B80F9F">
        <w:rPr>
          <w:rFonts w:ascii="Arial" w:hAnsi="Arial" w:cs="Arial"/>
        </w:rPr>
        <w:t>Objekt byl plně rehabilitován v roce 199</w:t>
      </w:r>
      <w:r>
        <w:rPr>
          <w:rFonts w:ascii="Arial" w:hAnsi="Arial" w:cs="Arial"/>
        </w:rPr>
        <w:t>3</w:t>
      </w:r>
      <w:r w:rsidRPr="00B80F9F">
        <w:rPr>
          <w:rFonts w:ascii="Arial" w:hAnsi="Arial" w:cs="Arial"/>
        </w:rPr>
        <w:t>-</w:t>
      </w:r>
      <w:r>
        <w:rPr>
          <w:rFonts w:ascii="Arial" w:hAnsi="Arial" w:cs="Arial"/>
        </w:rPr>
        <w:t xml:space="preserve">5 </w:t>
      </w:r>
      <w:r w:rsidRPr="00B80F9F">
        <w:rPr>
          <w:rFonts w:ascii="Arial" w:hAnsi="Arial" w:cs="Arial"/>
        </w:rPr>
        <w:t>a od té doby prošel pouze malými změnami. V roce 2014 byla rekonstruována dvě podlaží objektu (těch se bude nynější stavba dotýkat jen omezeně) a byl realizován osobní výtah.</w:t>
      </w:r>
      <w:r>
        <w:rPr>
          <w:rFonts w:ascii="Arial" w:hAnsi="Arial" w:cs="Arial"/>
        </w:rPr>
        <w:t xml:space="preserve"> Konstrukčně se jedná o kombinaci železobetonového skeletu se zděným systémem. Fasády objektu budou rehabilitovány. Směrem do ulice je fasáda z tvrdé omítky v celkově dobrém stavu (bude provedena kontrola z lešení) a bude omyta, vyspravena a penetrována. Dvorní fasáda je omítaná s nátěrem, rovněž v dobrém stavu. Okenní prvky budou repasovány, případně provedeny repliky.</w:t>
      </w:r>
    </w:p>
    <w:p w:rsidR="00457410" w:rsidRDefault="00457410" w:rsidP="00457410">
      <w:pPr>
        <w:spacing w:after="0"/>
        <w:rPr>
          <w:rFonts w:ascii="Arial" w:hAnsi="Arial" w:cs="Arial"/>
        </w:rPr>
      </w:pPr>
      <w:r>
        <w:rPr>
          <w:rFonts w:ascii="Arial" w:hAnsi="Arial" w:cs="Arial"/>
        </w:rPr>
        <w:lastRenderedPageBreak/>
        <w:t xml:space="preserve">Interiérové prvky jsou již částečně vyměněny. Bude potřeba provést restaurátorské práce včetně průzkumů a návrhů na restaurování zvláště na plastiku – 3 reliéfy na čelní stěně v </w:t>
      </w:r>
      <w:proofErr w:type="gramStart"/>
      <w:r>
        <w:rPr>
          <w:rFonts w:ascii="Arial" w:hAnsi="Arial" w:cs="Arial"/>
        </w:rPr>
        <w:t>úrovni 2.PP</w:t>
      </w:r>
      <w:proofErr w:type="gramEnd"/>
      <w:r>
        <w:rPr>
          <w:rFonts w:ascii="Arial" w:hAnsi="Arial" w:cs="Arial"/>
        </w:rPr>
        <w:t xml:space="preserve"> a 1.PP bývalé tělocvičny – dnes knihovny od Ladislava </w:t>
      </w:r>
      <w:proofErr w:type="spellStart"/>
      <w:r>
        <w:rPr>
          <w:rFonts w:ascii="Arial" w:hAnsi="Arial" w:cs="Arial"/>
        </w:rPr>
        <w:t>Šalouna</w:t>
      </w:r>
      <w:proofErr w:type="spellEnd"/>
      <w:r>
        <w:rPr>
          <w:rFonts w:ascii="Arial" w:hAnsi="Arial" w:cs="Arial"/>
        </w:rPr>
        <w:t xml:space="preserve"> a dále obraz od Vladimíra Stříbrného, který je umístěn na historickém dřevěném schodišti v úrovni </w:t>
      </w:r>
      <w:proofErr w:type="spellStart"/>
      <w:r>
        <w:rPr>
          <w:rFonts w:ascii="Arial" w:hAnsi="Arial" w:cs="Arial"/>
        </w:rPr>
        <w:t>mezipodesty</w:t>
      </w:r>
      <w:proofErr w:type="spellEnd"/>
      <w:r>
        <w:rPr>
          <w:rFonts w:ascii="Arial" w:hAnsi="Arial" w:cs="Arial"/>
        </w:rPr>
        <w:t xml:space="preserve"> mezi </w:t>
      </w:r>
      <w:proofErr w:type="spellStart"/>
      <w:r>
        <w:rPr>
          <w:rFonts w:ascii="Arial" w:hAnsi="Arial" w:cs="Arial"/>
        </w:rPr>
        <w:t>1.NP</w:t>
      </w:r>
      <w:proofErr w:type="spellEnd"/>
      <w:r>
        <w:rPr>
          <w:rFonts w:ascii="Arial" w:hAnsi="Arial" w:cs="Arial"/>
        </w:rPr>
        <w:t xml:space="preserve"> a 2.NP objektu. Další restaurátorské práce budou provedeny na původních světlech v úrovni 1.NP ve vstupní chodbě.</w:t>
      </w:r>
    </w:p>
    <w:p w:rsidR="00457410" w:rsidRDefault="00457410" w:rsidP="00457410">
      <w:pPr>
        <w:pStyle w:val="Default"/>
        <w:rPr>
          <w:color w:val="auto"/>
          <w:sz w:val="22"/>
          <w:szCs w:val="22"/>
        </w:rPr>
      </w:pPr>
      <w:r>
        <w:rPr>
          <w:color w:val="auto"/>
          <w:sz w:val="22"/>
          <w:szCs w:val="22"/>
        </w:rPr>
        <w:t xml:space="preserve">Objekt má vlastní plynovou kotelnu v podkroví, strojovna VZT je v suterénu. Větrány jsou i provozy kavárny a knihovny. Připojení na el. energii bude ze stávajícího domovního rozvodu se samostatným měřením v RS. </w:t>
      </w:r>
    </w:p>
    <w:p w:rsidR="00457410" w:rsidRDefault="00457410" w:rsidP="00457410">
      <w:pPr>
        <w:pStyle w:val="Default"/>
        <w:rPr>
          <w:color w:val="auto"/>
          <w:sz w:val="22"/>
          <w:szCs w:val="22"/>
        </w:rPr>
      </w:pPr>
      <w:r>
        <w:rPr>
          <w:color w:val="auto"/>
          <w:sz w:val="22"/>
          <w:szCs w:val="22"/>
        </w:rPr>
        <w:t>Nosné konstrukce se rekonstrukce až na zásah pro prohloubení výtahové šachty nedotýká, jejich stávající stav bude uveden a popsán ve stavební a konstrukční části. Vizuálně nejsou vidět žádné statické poruchy. Krov je v dobrém stavu, rovněž tak i střecha. Bylo zpracováno stavebně technické posouzení konstrukcí, které neprokázalo viditelné konstrukční vady a problémy.</w:t>
      </w:r>
    </w:p>
    <w:p w:rsidR="00457410" w:rsidRDefault="00457410" w:rsidP="00457410">
      <w:pPr>
        <w:pStyle w:val="Default"/>
        <w:rPr>
          <w:color w:val="auto"/>
          <w:sz w:val="22"/>
          <w:szCs w:val="22"/>
        </w:rPr>
      </w:pPr>
      <w:r>
        <w:rPr>
          <w:color w:val="auto"/>
          <w:sz w:val="22"/>
          <w:szCs w:val="22"/>
        </w:rPr>
        <w:t xml:space="preserve">Byl zpracován soupis památkových prvků v objektu a ten projednán a odsouhlasen s orgány památkové péče a jeho závěry jsou v tomto projektu zapracovány. </w:t>
      </w:r>
    </w:p>
    <w:p w:rsidR="00457410" w:rsidRDefault="00457410" w:rsidP="00457410">
      <w:pPr>
        <w:pStyle w:val="Default"/>
        <w:rPr>
          <w:color w:val="auto"/>
          <w:sz w:val="22"/>
          <w:szCs w:val="22"/>
        </w:rPr>
      </w:pPr>
      <w:r>
        <w:rPr>
          <w:color w:val="auto"/>
          <w:sz w:val="22"/>
          <w:szCs w:val="22"/>
        </w:rPr>
        <w:t xml:space="preserve">Objekt není památkově chráněný, leží v Pražské památkové rezervaci. V rámci přípravných prací bylo provedeno posouzení stavebně technického stavu konstrukcí, posouzení stavu </w:t>
      </w:r>
      <w:proofErr w:type="spellStart"/>
      <w:r>
        <w:rPr>
          <w:color w:val="auto"/>
          <w:sz w:val="22"/>
          <w:szCs w:val="22"/>
        </w:rPr>
        <w:t>inž</w:t>
      </w:r>
      <w:proofErr w:type="spellEnd"/>
      <w:r>
        <w:rPr>
          <w:color w:val="auto"/>
          <w:sz w:val="22"/>
          <w:szCs w:val="22"/>
        </w:rPr>
        <w:t xml:space="preserve">. sítí a VZT a památkový průzkum. </w:t>
      </w:r>
    </w:p>
    <w:p w:rsidR="00457410" w:rsidRPr="00370BDA" w:rsidRDefault="00457410" w:rsidP="00457410">
      <w:pPr>
        <w:spacing w:after="0"/>
        <w:rPr>
          <w:rFonts w:ascii="Arial" w:hAnsi="Arial"/>
          <w:b/>
          <w:i/>
          <w:color w:val="000000"/>
        </w:rPr>
      </w:pPr>
      <w:r w:rsidRPr="00370BDA">
        <w:rPr>
          <w:rFonts w:ascii="Arial" w:hAnsi="Arial"/>
          <w:b/>
          <w:i/>
          <w:color w:val="000000"/>
        </w:rPr>
        <w:t>Stávající využití domu:</w:t>
      </w:r>
    </w:p>
    <w:p w:rsidR="00457410" w:rsidRPr="00264938" w:rsidRDefault="00457410" w:rsidP="00457410">
      <w:pPr>
        <w:spacing w:after="0"/>
        <w:rPr>
          <w:rFonts w:ascii="Arial" w:hAnsi="Arial"/>
          <w:color w:val="000000"/>
        </w:rPr>
      </w:pPr>
      <w:r w:rsidRPr="00264938">
        <w:rPr>
          <w:rFonts w:ascii="Arial" w:hAnsi="Arial"/>
          <w:color w:val="000000"/>
        </w:rPr>
        <w:tab/>
      </w:r>
      <w:proofErr w:type="gramStart"/>
      <w:r w:rsidRPr="00264938">
        <w:rPr>
          <w:rFonts w:ascii="Arial" w:hAnsi="Arial"/>
          <w:color w:val="000000"/>
        </w:rPr>
        <w:t>3.PP</w:t>
      </w:r>
      <w:proofErr w:type="gramEnd"/>
      <w:r>
        <w:rPr>
          <w:rFonts w:ascii="Arial" w:hAnsi="Arial"/>
          <w:color w:val="000000"/>
        </w:rPr>
        <w:tab/>
      </w:r>
      <w:r>
        <w:rPr>
          <w:rFonts w:ascii="Arial" w:hAnsi="Arial"/>
          <w:color w:val="000000"/>
        </w:rPr>
        <w:tab/>
        <w:t>- kaple a technické prostory</w:t>
      </w:r>
    </w:p>
    <w:p w:rsidR="00457410" w:rsidRDefault="00457410" w:rsidP="00457410">
      <w:pPr>
        <w:spacing w:after="0"/>
        <w:rPr>
          <w:rFonts w:ascii="Arial" w:hAnsi="Arial"/>
          <w:color w:val="000000"/>
        </w:rPr>
      </w:pPr>
      <w:r>
        <w:rPr>
          <w:rFonts w:ascii="Arial" w:hAnsi="Arial"/>
          <w:color w:val="000000"/>
        </w:rPr>
        <w:tab/>
      </w:r>
      <w:proofErr w:type="gramStart"/>
      <w:r>
        <w:rPr>
          <w:rFonts w:ascii="Arial" w:hAnsi="Arial"/>
          <w:color w:val="000000"/>
        </w:rPr>
        <w:t>2.PP</w:t>
      </w:r>
      <w:proofErr w:type="gramEnd"/>
      <w:r>
        <w:rPr>
          <w:rFonts w:ascii="Arial" w:hAnsi="Arial"/>
          <w:color w:val="000000"/>
        </w:rPr>
        <w:tab/>
      </w:r>
      <w:r>
        <w:rPr>
          <w:rFonts w:ascii="Arial" w:hAnsi="Arial"/>
          <w:color w:val="000000"/>
        </w:rPr>
        <w:tab/>
        <w:t>- knihovna a technické zázemí (strojovna VZT)</w:t>
      </w:r>
    </w:p>
    <w:p w:rsidR="00457410" w:rsidRPr="00BE2A39" w:rsidRDefault="00457410" w:rsidP="00457410">
      <w:pPr>
        <w:spacing w:after="0"/>
        <w:rPr>
          <w:rFonts w:ascii="Arial" w:hAnsi="Arial"/>
          <w:color w:val="000000"/>
        </w:rPr>
      </w:pPr>
      <w:r w:rsidRPr="00BE2A39">
        <w:rPr>
          <w:rFonts w:ascii="Arial" w:hAnsi="Arial"/>
          <w:color w:val="000000"/>
        </w:rPr>
        <w:tab/>
      </w:r>
      <w:proofErr w:type="gramStart"/>
      <w:r w:rsidRPr="00BE2A39">
        <w:rPr>
          <w:rFonts w:ascii="Arial" w:hAnsi="Arial"/>
          <w:color w:val="000000"/>
        </w:rPr>
        <w:t>1.PP</w:t>
      </w:r>
      <w:proofErr w:type="gramEnd"/>
      <w:r w:rsidRPr="00BE2A39">
        <w:rPr>
          <w:rFonts w:ascii="Arial" w:hAnsi="Arial"/>
          <w:color w:val="000000"/>
        </w:rPr>
        <w:tab/>
      </w:r>
      <w:r w:rsidRPr="00BE2A39">
        <w:rPr>
          <w:rFonts w:ascii="Arial" w:hAnsi="Arial"/>
          <w:color w:val="000000"/>
        </w:rPr>
        <w:tab/>
        <w:t xml:space="preserve">- </w:t>
      </w:r>
      <w:r>
        <w:rPr>
          <w:rFonts w:ascii="Arial" w:hAnsi="Arial"/>
          <w:color w:val="000000"/>
        </w:rPr>
        <w:t>knihovna  s recepcí a technické prostory</w:t>
      </w:r>
    </w:p>
    <w:p w:rsidR="00457410" w:rsidRDefault="00457410" w:rsidP="00457410">
      <w:pPr>
        <w:spacing w:after="0"/>
        <w:rPr>
          <w:rFonts w:ascii="Arial" w:hAnsi="Arial"/>
          <w:color w:val="000000"/>
        </w:rPr>
      </w:pPr>
      <w:r w:rsidRPr="00BE2A39">
        <w:rPr>
          <w:rFonts w:ascii="Arial" w:hAnsi="Arial"/>
          <w:color w:val="000000"/>
        </w:rPr>
        <w:tab/>
      </w:r>
      <w:r>
        <w:rPr>
          <w:rFonts w:ascii="Arial" w:hAnsi="Arial"/>
          <w:color w:val="000000"/>
        </w:rPr>
        <w:t>(knihovna byla do původní tělocvičny vestavěna samostatnou ocelovou konstrukcí s</w:t>
      </w:r>
    </w:p>
    <w:p w:rsidR="00457410" w:rsidRPr="00BE2A39" w:rsidRDefault="00457410" w:rsidP="00457410">
      <w:pPr>
        <w:spacing w:after="0"/>
        <w:rPr>
          <w:rFonts w:ascii="Arial" w:hAnsi="Arial"/>
          <w:color w:val="000000"/>
        </w:rPr>
      </w:pPr>
      <w:r>
        <w:rPr>
          <w:rFonts w:ascii="Arial" w:hAnsi="Arial"/>
          <w:color w:val="000000"/>
        </w:rPr>
        <w:t xml:space="preserve">            prosklenými </w:t>
      </w:r>
      <w:proofErr w:type="spellStart"/>
      <w:r>
        <w:rPr>
          <w:rFonts w:ascii="Arial" w:hAnsi="Arial"/>
          <w:color w:val="000000"/>
        </w:rPr>
        <w:t>polopříčkami</w:t>
      </w:r>
      <w:proofErr w:type="spellEnd"/>
      <w:r>
        <w:rPr>
          <w:rFonts w:ascii="Arial" w:hAnsi="Arial"/>
          <w:color w:val="000000"/>
        </w:rPr>
        <w:t>)</w:t>
      </w:r>
    </w:p>
    <w:p w:rsidR="00457410" w:rsidRDefault="00457410" w:rsidP="00457410">
      <w:pPr>
        <w:spacing w:after="0"/>
        <w:ind w:firstLine="708"/>
        <w:rPr>
          <w:rFonts w:ascii="Arial" w:hAnsi="Arial"/>
          <w:color w:val="000000"/>
        </w:rPr>
      </w:pPr>
      <w:r w:rsidRPr="00BE2A39">
        <w:rPr>
          <w:rFonts w:ascii="Arial" w:hAnsi="Arial"/>
          <w:color w:val="000000"/>
        </w:rPr>
        <w:t>1.NP</w:t>
      </w:r>
      <w:r w:rsidRPr="00BE2A39">
        <w:rPr>
          <w:rFonts w:ascii="Arial" w:hAnsi="Arial"/>
          <w:color w:val="000000"/>
        </w:rPr>
        <w:tab/>
      </w:r>
      <w:r w:rsidRPr="00BE2A39">
        <w:rPr>
          <w:rFonts w:ascii="Arial" w:hAnsi="Arial"/>
          <w:color w:val="000000"/>
        </w:rPr>
        <w:tab/>
        <w:t xml:space="preserve">- </w:t>
      </w:r>
      <w:r>
        <w:rPr>
          <w:rFonts w:ascii="Arial" w:hAnsi="Arial"/>
          <w:color w:val="000000"/>
        </w:rPr>
        <w:t>průjezd, kavárna, zázemí a studovna knihovny, pracovny</w:t>
      </w:r>
    </w:p>
    <w:p w:rsidR="00457410" w:rsidRDefault="00900DF2" w:rsidP="00457410">
      <w:pPr>
        <w:spacing w:after="0"/>
        <w:ind w:firstLine="708"/>
        <w:rPr>
          <w:rFonts w:ascii="Arial" w:hAnsi="Arial"/>
          <w:color w:val="000000"/>
        </w:rPr>
      </w:pPr>
      <w:r>
        <w:rPr>
          <w:rFonts w:ascii="Arial" w:hAnsi="Arial"/>
          <w:color w:val="000000"/>
        </w:rPr>
        <w:tab/>
      </w:r>
      <w:r>
        <w:rPr>
          <w:rFonts w:ascii="Arial" w:hAnsi="Arial"/>
          <w:color w:val="000000"/>
        </w:rPr>
        <w:tab/>
        <w:t xml:space="preserve">  toa</w:t>
      </w:r>
      <w:r w:rsidR="00457410">
        <w:rPr>
          <w:rFonts w:ascii="Arial" w:hAnsi="Arial"/>
          <w:color w:val="000000"/>
        </w:rPr>
        <w:t>lety, vrátnice, správcovna, studentská klubovna</w:t>
      </w:r>
    </w:p>
    <w:p w:rsidR="00457410" w:rsidRDefault="00457410" w:rsidP="00457410">
      <w:pPr>
        <w:spacing w:after="0"/>
        <w:rPr>
          <w:rFonts w:ascii="Arial" w:hAnsi="Arial"/>
          <w:color w:val="000000"/>
        </w:rPr>
      </w:pPr>
      <w:r w:rsidRPr="00BE2A39">
        <w:rPr>
          <w:rFonts w:ascii="Arial" w:hAnsi="Arial"/>
          <w:color w:val="000000"/>
        </w:rPr>
        <w:tab/>
        <w:t>2.NP</w:t>
      </w:r>
      <w:r w:rsidRPr="00BE2A39">
        <w:rPr>
          <w:rFonts w:ascii="Arial" w:hAnsi="Arial"/>
          <w:color w:val="000000"/>
        </w:rPr>
        <w:tab/>
      </w:r>
      <w:r w:rsidRPr="00BE2A39">
        <w:rPr>
          <w:rFonts w:ascii="Arial" w:hAnsi="Arial"/>
          <w:color w:val="000000"/>
        </w:rPr>
        <w:tab/>
      </w:r>
      <w:r>
        <w:rPr>
          <w:rFonts w:ascii="Arial" w:hAnsi="Arial"/>
          <w:color w:val="000000"/>
        </w:rPr>
        <w:t xml:space="preserve">- posluchárny, seminární místnost, </w:t>
      </w:r>
      <w:r w:rsidRPr="00BE2A39">
        <w:rPr>
          <w:rFonts w:ascii="Arial" w:hAnsi="Arial"/>
          <w:color w:val="000000"/>
        </w:rPr>
        <w:t>kancelářské prostory se zázemím</w:t>
      </w:r>
    </w:p>
    <w:p w:rsidR="00457410" w:rsidRDefault="00457410" w:rsidP="00457410">
      <w:pPr>
        <w:spacing w:after="0"/>
        <w:rPr>
          <w:rFonts w:ascii="Arial" w:hAnsi="Arial"/>
          <w:color w:val="000000"/>
        </w:rPr>
      </w:pPr>
      <w:r w:rsidRPr="00BE2A39">
        <w:rPr>
          <w:rFonts w:ascii="Arial" w:hAnsi="Arial"/>
          <w:color w:val="000000"/>
        </w:rPr>
        <w:tab/>
        <w:t>3.NP</w:t>
      </w:r>
      <w:r w:rsidRPr="00BE2A39">
        <w:rPr>
          <w:rFonts w:ascii="Arial" w:hAnsi="Arial"/>
          <w:color w:val="000000"/>
        </w:rPr>
        <w:tab/>
      </w:r>
      <w:r w:rsidRPr="00BE2A39">
        <w:rPr>
          <w:rFonts w:ascii="Arial" w:hAnsi="Arial"/>
          <w:color w:val="000000"/>
        </w:rPr>
        <w:tab/>
      </w:r>
      <w:r>
        <w:rPr>
          <w:rFonts w:ascii="Arial" w:hAnsi="Arial"/>
          <w:color w:val="000000"/>
        </w:rPr>
        <w:t xml:space="preserve">- </w:t>
      </w:r>
      <w:r w:rsidRPr="00BE2A39">
        <w:rPr>
          <w:rFonts w:ascii="Arial" w:hAnsi="Arial"/>
          <w:color w:val="000000"/>
        </w:rPr>
        <w:t>kancelářské prostory se zázemím</w:t>
      </w:r>
      <w:r>
        <w:rPr>
          <w:rFonts w:ascii="Arial" w:hAnsi="Arial"/>
          <w:color w:val="000000"/>
        </w:rPr>
        <w:t>, děkanát, zasedací místnost,</w:t>
      </w:r>
    </w:p>
    <w:p w:rsidR="00457410" w:rsidRDefault="00457410" w:rsidP="00457410">
      <w:pPr>
        <w:spacing w:after="0"/>
        <w:rPr>
          <w:rFonts w:ascii="Arial" w:hAnsi="Arial"/>
          <w:color w:val="000000"/>
        </w:rPr>
      </w:pPr>
      <w:r>
        <w:rPr>
          <w:rFonts w:ascii="Arial" w:hAnsi="Arial"/>
          <w:color w:val="000000"/>
        </w:rPr>
        <w:t xml:space="preserve">             </w:t>
      </w:r>
      <w:r>
        <w:rPr>
          <w:rFonts w:ascii="Arial" w:hAnsi="Arial"/>
          <w:color w:val="000000"/>
        </w:rPr>
        <w:tab/>
      </w:r>
      <w:r>
        <w:rPr>
          <w:rFonts w:ascii="Arial" w:hAnsi="Arial"/>
          <w:color w:val="000000"/>
        </w:rPr>
        <w:tab/>
        <w:t xml:space="preserve">  pracovny, sekretariá</w:t>
      </w:r>
      <w:r w:rsidR="00900DF2">
        <w:rPr>
          <w:rFonts w:ascii="Arial" w:hAnsi="Arial"/>
          <w:color w:val="000000"/>
        </w:rPr>
        <w:t>ty, tajemník děkana, zázemí, toa</w:t>
      </w:r>
      <w:r>
        <w:rPr>
          <w:rFonts w:ascii="Arial" w:hAnsi="Arial"/>
          <w:color w:val="000000"/>
        </w:rPr>
        <w:t>lety, úklid</w:t>
      </w:r>
    </w:p>
    <w:p w:rsidR="00457410" w:rsidRDefault="00457410" w:rsidP="00457410">
      <w:pPr>
        <w:spacing w:after="0"/>
        <w:rPr>
          <w:rFonts w:ascii="Arial" w:hAnsi="Arial"/>
          <w:color w:val="000000"/>
        </w:rPr>
      </w:pPr>
      <w:r>
        <w:rPr>
          <w:rFonts w:ascii="Arial" w:hAnsi="Arial"/>
          <w:color w:val="000000"/>
        </w:rPr>
        <w:tab/>
      </w:r>
      <w:r>
        <w:rPr>
          <w:rFonts w:ascii="Arial" w:hAnsi="Arial"/>
          <w:color w:val="000000"/>
        </w:rPr>
        <w:tab/>
      </w:r>
      <w:r>
        <w:rPr>
          <w:rFonts w:ascii="Arial" w:hAnsi="Arial"/>
          <w:color w:val="000000"/>
        </w:rPr>
        <w:tab/>
        <w:t xml:space="preserve">  studijní oddělení</w:t>
      </w:r>
    </w:p>
    <w:p w:rsidR="00457410" w:rsidRDefault="00457410" w:rsidP="00457410">
      <w:pPr>
        <w:spacing w:after="0"/>
        <w:rPr>
          <w:rFonts w:ascii="Arial" w:hAnsi="Arial"/>
          <w:color w:val="000000"/>
        </w:rPr>
      </w:pPr>
      <w:r>
        <w:rPr>
          <w:rFonts w:ascii="Arial" w:hAnsi="Arial"/>
          <w:color w:val="000000"/>
        </w:rPr>
        <w:t xml:space="preserve"> </w:t>
      </w:r>
      <w:r w:rsidRPr="00BE2A39">
        <w:rPr>
          <w:rFonts w:ascii="Arial" w:hAnsi="Arial"/>
          <w:color w:val="000000"/>
        </w:rPr>
        <w:tab/>
        <w:t>4.NP</w:t>
      </w:r>
      <w:r w:rsidRPr="00BE2A39">
        <w:rPr>
          <w:rFonts w:ascii="Arial" w:hAnsi="Arial"/>
          <w:color w:val="000000"/>
        </w:rPr>
        <w:tab/>
      </w:r>
      <w:r w:rsidRPr="00BE2A39">
        <w:rPr>
          <w:rFonts w:ascii="Arial" w:hAnsi="Arial"/>
          <w:color w:val="000000"/>
        </w:rPr>
        <w:tab/>
      </w:r>
      <w:r>
        <w:rPr>
          <w:rFonts w:ascii="Arial" w:hAnsi="Arial"/>
          <w:color w:val="000000"/>
        </w:rPr>
        <w:t>- knihovna, seminární pracovna, učebny, kanceláře, respirium,</w:t>
      </w:r>
    </w:p>
    <w:p w:rsidR="00457410" w:rsidRDefault="00457410" w:rsidP="00457410">
      <w:pPr>
        <w:spacing w:after="0"/>
        <w:rPr>
          <w:rFonts w:ascii="Arial" w:hAnsi="Arial"/>
          <w:color w:val="000000"/>
        </w:rPr>
      </w:pPr>
      <w:r>
        <w:rPr>
          <w:rFonts w:ascii="Arial" w:hAnsi="Arial"/>
          <w:color w:val="000000"/>
        </w:rPr>
        <w:t xml:space="preserve">                                 </w:t>
      </w:r>
      <w:r w:rsidRPr="00BE2A39">
        <w:rPr>
          <w:rFonts w:ascii="Arial" w:hAnsi="Arial"/>
          <w:color w:val="000000"/>
        </w:rPr>
        <w:t xml:space="preserve"> </w:t>
      </w:r>
      <w:r>
        <w:rPr>
          <w:rFonts w:ascii="Arial" w:hAnsi="Arial"/>
          <w:color w:val="000000"/>
        </w:rPr>
        <w:t xml:space="preserve">  </w:t>
      </w:r>
      <w:r w:rsidRPr="00BE2A39">
        <w:rPr>
          <w:rFonts w:ascii="Arial" w:hAnsi="Arial"/>
          <w:color w:val="000000"/>
        </w:rPr>
        <w:t>prostory se zázemím</w:t>
      </w:r>
      <w:r>
        <w:rPr>
          <w:rFonts w:ascii="Arial" w:hAnsi="Arial"/>
          <w:color w:val="000000"/>
        </w:rPr>
        <w:t>, pracovny</w:t>
      </w:r>
    </w:p>
    <w:p w:rsidR="00457410" w:rsidRDefault="00457410" w:rsidP="00457410">
      <w:pPr>
        <w:spacing w:after="0"/>
        <w:rPr>
          <w:rFonts w:ascii="Arial" w:hAnsi="Arial"/>
          <w:color w:val="000000"/>
        </w:rPr>
      </w:pPr>
      <w:r w:rsidRPr="00BE2A39">
        <w:rPr>
          <w:rFonts w:ascii="Arial" w:hAnsi="Arial"/>
          <w:color w:val="000000"/>
        </w:rPr>
        <w:tab/>
        <w:t>5.NP</w:t>
      </w:r>
      <w:r w:rsidRPr="00BE2A39">
        <w:rPr>
          <w:rFonts w:ascii="Arial" w:hAnsi="Arial"/>
          <w:color w:val="000000"/>
        </w:rPr>
        <w:tab/>
      </w:r>
      <w:r w:rsidRPr="00BE2A39">
        <w:rPr>
          <w:rFonts w:ascii="Arial" w:hAnsi="Arial"/>
          <w:color w:val="000000"/>
        </w:rPr>
        <w:tab/>
      </w:r>
      <w:r>
        <w:rPr>
          <w:rFonts w:ascii="Arial" w:hAnsi="Arial"/>
          <w:color w:val="000000"/>
        </w:rPr>
        <w:t>- pracovny, seminární místnost, pracovny s knihovnou,</w:t>
      </w:r>
      <w:r w:rsidRPr="00BE2A39">
        <w:rPr>
          <w:rFonts w:ascii="Arial" w:hAnsi="Arial"/>
          <w:color w:val="000000"/>
        </w:rPr>
        <w:t xml:space="preserve"> zázemí</w:t>
      </w:r>
    </w:p>
    <w:p w:rsidR="00457410" w:rsidRPr="00BE2A39" w:rsidRDefault="00457410" w:rsidP="00457410">
      <w:pPr>
        <w:spacing w:after="0"/>
        <w:rPr>
          <w:rFonts w:ascii="Arial" w:hAnsi="Arial"/>
          <w:color w:val="000000"/>
        </w:rPr>
      </w:pPr>
      <w:r>
        <w:rPr>
          <w:rFonts w:ascii="Arial" w:hAnsi="Arial"/>
          <w:color w:val="000000"/>
        </w:rPr>
        <w:tab/>
      </w:r>
      <w:r>
        <w:rPr>
          <w:rFonts w:ascii="Arial" w:hAnsi="Arial"/>
          <w:color w:val="000000"/>
        </w:rPr>
        <w:tab/>
      </w:r>
      <w:r>
        <w:rPr>
          <w:rFonts w:ascii="Arial" w:hAnsi="Arial"/>
          <w:color w:val="000000"/>
        </w:rPr>
        <w:tab/>
        <w:t xml:space="preserve">  to</w:t>
      </w:r>
      <w:r w:rsidR="00900DF2">
        <w:rPr>
          <w:rFonts w:ascii="Arial" w:hAnsi="Arial"/>
          <w:color w:val="000000"/>
        </w:rPr>
        <w:t>a</w:t>
      </w:r>
      <w:r>
        <w:rPr>
          <w:rFonts w:ascii="Arial" w:hAnsi="Arial"/>
          <w:color w:val="000000"/>
        </w:rPr>
        <w:t>lety</w:t>
      </w:r>
      <w:r>
        <w:rPr>
          <w:rFonts w:ascii="Arial" w:hAnsi="Arial"/>
          <w:color w:val="000000"/>
        </w:rPr>
        <w:tab/>
      </w:r>
    </w:p>
    <w:p w:rsidR="00457410" w:rsidRPr="00BE2A39" w:rsidRDefault="00457410" w:rsidP="00457410">
      <w:pPr>
        <w:spacing w:after="0"/>
        <w:rPr>
          <w:rFonts w:ascii="Arial" w:hAnsi="Arial"/>
          <w:color w:val="000000"/>
        </w:rPr>
      </w:pPr>
      <w:r w:rsidRPr="00BE2A39">
        <w:rPr>
          <w:rFonts w:ascii="Arial" w:hAnsi="Arial"/>
          <w:color w:val="000000"/>
        </w:rPr>
        <w:tab/>
        <w:t>6.NP</w:t>
      </w:r>
      <w:r w:rsidRPr="00BE2A39">
        <w:rPr>
          <w:rFonts w:ascii="Arial" w:hAnsi="Arial"/>
          <w:color w:val="000000"/>
        </w:rPr>
        <w:tab/>
      </w:r>
      <w:r w:rsidRPr="00BE2A39">
        <w:rPr>
          <w:rFonts w:ascii="Arial" w:hAnsi="Arial"/>
          <w:color w:val="000000"/>
        </w:rPr>
        <w:tab/>
      </w:r>
      <w:r>
        <w:rPr>
          <w:rFonts w:ascii="Arial" w:hAnsi="Arial"/>
          <w:color w:val="000000"/>
        </w:rPr>
        <w:t xml:space="preserve">- pracovny, kotelna, denní místnost, </w:t>
      </w:r>
      <w:r w:rsidRPr="00BE2A39">
        <w:rPr>
          <w:rFonts w:ascii="Arial" w:hAnsi="Arial"/>
          <w:color w:val="000000"/>
        </w:rPr>
        <w:t>prostory se zázemím</w:t>
      </w:r>
    </w:p>
    <w:p w:rsidR="00457410" w:rsidRDefault="00457410" w:rsidP="00457410">
      <w:pPr>
        <w:spacing w:after="0"/>
        <w:rPr>
          <w:rFonts w:ascii="Arial" w:hAnsi="Arial"/>
          <w:color w:val="000000"/>
        </w:rPr>
      </w:pPr>
      <w:r>
        <w:rPr>
          <w:rFonts w:ascii="Arial" w:hAnsi="Arial"/>
          <w:color w:val="000000"/>
        </w:rPr>
        <w:t>V</w:t>
      </w:r>
      <w:r w:rsidRPr="00BE2A39">
        <w:rPr>
          <w:rFonts w:ascii="Arial" w:hAnsi="Arial"/>
          <w:color w:val="000000"/>
        </w:rPr>
        <w:t>ýtah</w:t>
      </w:r>
      <w:r>
        <w:rPr>
          <w:rFonts w:ascii="Arial" w:hAnsi="Arial"/>
          <w:color w:val="000000"/>
        </w:rPr>
        <w:t xml:space="preserve"> rekonstruovaný  při opravě a rekonstrukci 4.NP a 6.NP vede </w:t>
      </w:r>
      <w:proofErr w:type="gramStart"/>
      <w:r>
        <w:rPr>
          <w:rFonts w:ascii="Arial" w:hAnsi="Arial"/>
          <w:color w:val="000000"/>
        </w:rPr>
        <w:t>od 2.PP</w:t>
      </w:r>
      <w:proofErr w:type="gramEnd"/>
      <w:r>
        <w:rPr>
          <w:rFonts w:ascii="Arial" w:hAnsi="Arial"/>
          <w:color w:val="000000"/>
        </w:rPr>
        <w:t xml:space="preserve"> do 6.NP.</w:t>
      </w:r>
    </w:p>
    <w:p w:rsidR="00457410" w:rsidRDefault="00457410" w:rsidP="00457410">
      <w:pPr>
        <w:spacing w:after="0"/>
        <w:rPr>
          <w:rFonts w:ascii="Arial" w:hAnsi="Arial"/>
          <w:color w:val="000000"/>
        </w:rPr>
      </w:pPr>
      <w:r>
        <w:rPr>
          <w:rFonts w:ascii="Arial" w:hAnsi="Arial"/>
          <w:color w:val="000000"/>
        </w:rPr>
        <w:t xml:space="preserve">Vertikální komunikace: dvouramenné schodiště dřevěné </w:t>
      </w:r>
      <w:proofErr w:type="gramStart"/>
      <w:r>
        <w:rPr>
          <w:rFonts w:ascii="Arial" w:hAnsi="Arial"/>
          <w:color w:val="000000"/>
        </w:rPr>
        <w:t>od 2.PP</w:t>
      </w:r>
      <w:proofErr w:type="gramEnd"/>
      <w:r>
        <w:rPr>
          <w:rFonts w:ascii="Arial" w:hAnsi="Arial"/>
          <w:color w:val="000000"/>
        </w:rPr>
        <w:t xml:space="preserve"> do 2.NP,</w:t>
      </w:r>
    </w:p>
    <w:p w:rsidR="00457410" w:rsidRDefault="00457410" w:rsidP="00457410">
      <w:pPr>
        <w:spacing w:after="0"/>
        <w:rPr>
          <w:rFonts w:ascii="Arial" w:hAnsi="Arial"/>
          <w:color w:val="000000"/>
        </w:rPr>
      </w:pPr>
      <w:r>
        <w:rPr>
          <w:rFonts w:ascii="Arial" w:hAnsi="Arial"/>
          <w:color w:val="000000"/>
        </w:rPr>
        <w:tab/>
      </w:r>
      <w:r>
        <w:rPr>
          <w:rFonts w:ascii="Arial" w:hAnsi="Arial"/>
          <w:color w:val="000000"/>
        </w:rPr>
        <w:tab/>
      </w:r>
      <w:r>
        <w:rPr>
          <w:rFonts w:ascii="Arial" w:hAnsi="Arial"/>
          <w:color w:val="000000"/>
        </w:rPr>
        <w:tab/>
        <w:t xml:space="preserve">- dvouramenné schodiště betonové </w:t>
      </w:r>
      <w:proofErr w:type="gramStart"/>
      <w:r>
        <w:rPr>
          <w:rFonts w:ascii="Arial" w:hAnsi="Arial"/>
          <w:color w:val="000000"/>
        </w:rPr>
        <w:t>od 2.PP</w:t>
      </w:r>
      <w:proofErr w:type="gramEnd"/>
      <w:r>
        <w:rPr>
          <w:rFonts w:ascii="Arial" w:hAnsi="Arial"/>
          <w:color w:val="000000"/>
        </w:rPr>
        <w:t xml:space="preserve"> do 6.NP</w:t>
      </w:r>
    </w:p>
    <w:p w:rsidR="00457410" w:rsidRDefault="00457410" w:rsidP="00457410">
      <w:pPr>
        <w:spacing w:after="0"/>
        <w:rPr>
          <w:rFonts w:ascii="Arial" w:hAnsi="Arial"/>
          <w:color w:val="000000"/>
        </w:rPr>
      </w:pPr>
      <w:r>
        <w:rPr>
          <w:rFonts w:ascii="Arial" w:hAnsi="Arial"/>
          <w:color w:val="000000"/>
        </w:rPr>
        <w:tab/>
      </w:r>
      <w:r>
        <w:rPr>
          <w:rFonts w:ascii="Arial" w:hAnsi="Arial"/>
          <w:color w:val="000000"/>
        </w:rPr>
        <w:tab/>
      </w:r>
      <w:r>
        <w:rPr>
          <w:rFonts w:ascii="Arial" w:hAnsi="Arial"/>
          <w:color w:val="000000"/>
        </w:rPr>
        <w:tab/>
        <w:t xml:space="preserve">- schodiště </w:t>
      </w:r>
      <w:proofErr w:type="gramStart"/>
      <w:r>
        <w:rPr>
          <w:rFonts w:ascii="Arial" w:hAnsi="Arial"/>
          <w:color w:val="000000"/>
        </w:rPr>
        <w:t>do 3.PP</w:t>
      </w:r>
      <w:proofErr w:type="gramEnd"/>
      <w:r>
        <w:rPr>
          <w:rFonts w:ascii="Arial" w:hAnsi="Arial"/>
          <w:color w:val="000000"/>
        </w:rPr>
        <w:t xml:space="preserve"> betonové</w:t>
      </w:r>
    </w:p>
    <w:p w:rsidR="00457410" w:rsidRDefault="00457410" w:rsidP="00457410">
      <w:pPr>
        <w:spacing w:after="0"/>
        <w:rPr>
          <w:rFonts w:ascii="Arial" w:hAnsi="Arial"/>
          <w:color w:val="000000"/>
        </w:rPr>
      </w:pPr>
      <w:r>
        <w:rPr>
          <w:rFonts w:ascii="Arial" w:hAnsi="Arial"/>
          <w:color w:val="000000"/>
        </w:rPr>
        <w:tab/>
      </w:r>
      <w:r>
        <w:rPr>
          <w:rFonts w:ascii="Arial" w:hAnsi="Arial"/>
          <w:color w:val="000000"/>
        </w:rPr>
        <w:tab/>
      </w:r>
      <w:r>
        <w:rPr>
          <w:rFonts w:ascii="Arial" w:hAnsi="Arial"/>
          <w:color w:val="000000"/>
        </w:rPr>
        <w:tab/>
        <w:t>- spojovací schodiště v knihovně – ocelové – vestavěné, novodobé</w:t>
      </w:r>
    </w:p>
    <w:p w:rsidR="00457410" w:rsidRDefault="00457410" w:rsidP="00457410">
      <w:pPr>
        <w:spacing w:after="0"/>
        <w:rPr>
          <w:rFonts w:ascii="Arial" w:hAnsi="Arial"/>
        </w:rPr>
      </w:pPr>
    </w:p>
    <w:p w:rsidR="00457410" w:rsidRDefault="00457410" w:rsidP="00457410">
      <w:pPr>
        <w:widowControl w:val="0"/>
        <w:autoSpaceDE w:val="0"/>
        <w:autoSpaceDN w:val="0"/>
        <w:adjustRightInd w:val="0"/>
        <w:spacing w:after="0"/>
        <w:rPr>
          <w:rFonts w:ascii="Arial" w:hAnsi="Arial" w:cs="Arial"/>
          <w:b/>
          <w:bCs/>
        </w:rPr>
      </w:pPr>
      <w:proofErr w:type="gramStart"/>
      <w:r>
        <w:rPr>
          <w:rFonts w:ascii="Arial" w:hAnsi="Arial" w:cs="Arial"/>
          <w:b/>
          <w:bCs/>
        </w:rPr>
        <w:t>D</w:t>
      </w:r>
      <w:r w:rsidRPr="00957BB6">
        <w:rPr>
          <w:rFonts w:ascii="Arial" w:hAnsi="Arial" w:cs="Arial"/>
          <w:b/>
          <w:bCs/>
        </w:rPr>
        <w:t>.2</w:t>
      </w:r>
      <w:r>
        <w:rPr>
          <w:rFonts w:ascii="Arial" w:hAnsi="Arial" w:cs="Arial"/>
          <w:b/>
          <w:bCs/>
        </w:rPr>
        <w:t>) s</w:t>
      </w:r>
      <w:r w:rsidRPr="00957BB6">
        <w:rPr>
          <w:rFonts w:ascii="Arial" w:hAnsi="Arial" w:cs="Arial"/>
          <w:b/>
          <w:bCs/>
        </w:rPr>
        <w:t>eznam</w:t>
      </w:r>
      <w:proofErr w:type="gramEnd"/>
      <w:r w:rsidRPr="00957BB6">
        <w:rPr>
          <w:rFonts w:ascii="Arial" w:hAnsi="Arial" w:cs="Arial"/>
          <w:b/>
          <w:bCs/>
        </w:rPr>
        <w:t xml:space="preserve"> vstupních podkladů</w:t>
      </w:r>
      <w:r>
        <w:rPr>
          <w:rFonts w:ascii="Arial" w:hAnsi="Arial" w:cs="Arial"/>
          <w:b/>
          <w:bCs/>
        </w:rPr>
        <w:t>:</w:t>
      </w:r>
    </w:p>
    <w:p w:rsidR="00C26771" w:rsidRPr="00BE2A39" w:rsidRDefault="00C26771" w:rsidP="00C26771">
      <w:pPr>
        <w:spacing w:after="0"/>
        <w:rPr>
          <w:rFonts w:ascii="Arial" w:hAnsi="Arial"/>
          <w:color w:val="000000"/>
        </w:rPr>
      </w:pPr>
      <w:r w:rsidRPr="00BE2A39">
        <w:rPr>
          <w:rFonts w:ascii="Arial" w:hAnsi="Arial"/>
          <w:color w:val="000000"/>
        </w:rPr>
        <w:t>- požadavky objednatele na rekonstrukci</w:t>
      </w:r>
      <w:r>
        <w:rPr>
          <w:rFonts w:ascii="Arial" w:hAnsi="Arial"/>
          <w:color w:val="000000"/>
        </w:rPr>
        <w:t xml:space="preserve"> dané zadáním</w:t>
      </w:r>
    </w:p>
    <w:p w:rsidR="00C26771" w:rsidRPr="00BE2A39" w:rsidRDefault="00C26771" w:rsidP="00C26771">
      <w:pPr>
        <w:spacing w:after="0"/>
        <w:rPr>
          <w:rFonts w:ascii="Arial" w:hAnsi="Arial"/>
          <w:color w:val="000000"/>
        </w:rPr>
      </w:pPr>
      <w:r w:rsidRPr="00BE2A39">
        <w:rPr>
          <w:rFonts w:ascii="Arial" w:hAnsi="Arial"/>
          <w:color w:val="000000"/>
        </w:rPr>
        <w:t xml:space="preserve">- digitální zaměření objektu (2014) </w:t>
      </w:r>
    </w:p>
    <w:p w:rsidR="00C26771" w:rsidRPr="00BE2A39" w:rsidRDefault="00C26771" w:rsidP="00C26771">
      <w:pPr>
        <w:spacing w:after="0"/>
        <w:rPr>
          <w:rFonts w:ascii="Arial" w:hAnsi="Arial"/>
          <w:color w:val="000000"/>
        </w:rPr>
      </w:pPr>
      <w:r w:rsidRPr="00BE2A39">
        <w:rPr>
          <w:rFonts w:ascii="Arial" w:hAnsi="Arial"/>
          <w:color w:val="000000"/>
        </w:rPr>
        <w:t>- Kniha o Praze 1 - Praha 1998</w:t>
      </w:r>
      <w:r>
        <w:rPr>
          <w:rFonts w:ascii="Arial" w:hAnsi="Arial"/>
          <w:color w:val="000000"/>
        </w:rPr>
        <w:t xml:space="preserve"> – Nové Město</w:t>
      </w:r>
    </w:p>
    <w:p w:rsidR="00C26771" w:rsidRPr="00BE2A39" w:rsidRDefault="00C26771" w:rsidP="00C26771">
      <w:pPr>
        <w:spacing w:after="0"/>
        <w:rPr>
          <w:rFonts w:ascii="Arial" w:hAnsi="Arial"/>
          <w:color w:val="000000"/>
        </w:rPr>
      </w:pPr>
      <w:r w:rsidRPr="00BE2A39">
        <w:rPr>
          <w:rFonts w:ascii="Arial" w:hAnsi="Arial"/>
          <w:color w:val="000000"/>
        </w:rPr>
        <w:t>- Kniha umělecké památky Prahy, Nové Město - Vyšehrad - Academia</w:t>
      </w:r>
    </w:p>
    <w:p w:rsidR="00C26771" w:rsidRDefault="00C26771" w:rsidP="00C26771">
      <w:pPr>
        <w:spacing w:after="0"/>
        <w:rPr>
          <w:rFonts w:ascii="Arial" w:hAnsi="Arial"/>
          <w:color w:val="000000"/>
        </w:rPr>
      </w:pPr>
      <w:r w:rsidRPr="00BE2A39">
        <w:rPr>
          <w:rFonts w:ascii="Arial" w:hAnsi="Arial"/>
          <w:color w:val="000000"/>
        </w:rPr>
        <w:t>- podklady z archivu OÚ Praha 1 – původní archivní plány</w:t>
      </w:r>
      <w:r>
        <w:rPr>
          <w:rFonts w:ascii="Arial" w:hAnsi="Arial"/>
          <w:color w:val="000000"/>
        </w:rPr>
        <w:t xml:space="preserve"> z roku 1927-8</w:t>
      </w:r>
    </w:p>
    <w:p w:rsidR="00C26771" w:rsidRDefault="00C26771" w:rsidP="00C26771">
      <w:pPr>
        <w:spacing w:after="0"/>
        <w:rPr>
          <w:rFonts w:ascii="Arial" w:hAnsi="Arial"/>
          <w:color w:val="000000"/>
        </w:rPr>
      </w:pPr>
      <w:r>
        <w:rPr>
          <w:rFonts w:ascii="Arial" w:hAnsi="Arial"/>
          <w:color w:val="000000"/>
        </w:rPr>
        <w:t xml:space="preserve">- PD na rekonstrukci a opravu Paláce </w:t>
      </w:r>
      <w:proofErr w:type="spellStart"/>
      <w:r>
        <w:rPr>
          <w:rFonts w:ascii="Arial" w:hAnsi="Arial"/>
          <w:color w:val="000000"/>
        </w:rPr>
        <w:t>Marathon</w:t>
      </w:r>
      <w:proofErr w:type="spellEnd"/>
      <w:r>
        <w:rPr>
          <w:rFonts w:ascii="Arial" w:hAnsi="Arial"/>
          <w:color w:val="000000"/>
        </w:rPr>
        <w:t xml:space="preserve"> – Studio </w:t>
      </w:r>
      <w:proofErr w:type="spellStart"/>
      <w:r>
        <w:rPr>
          <w:rFonts w:ascii="Arial" w:hAnsi="Arial"/>
          <w:color w:val="000000"/>
        </w:rPr>
        <w:t>FINAL</w:t>
      </w:r>
      <w:proofErr w:type="spellEnd"/>
      <w:r>
        <w:rPr>
          <w:rFonts w:ascii="Arial" w:hAnsi="Arial"/>
          <w:color w:val="000000"/>
        </w:rPr>
        <w:t xml:space="preserve"> </w:t>
      </w:r>
      <w:proofErr w:type="spellStart"/>
      <w:proofErr w:type="gramStart"/>
      <w:r>
        <w:rPr>
          <w:rFonts w:ascii="Arial" w:hAnsi="Arial"/>
          <w:color w:val="000000"/>
        </w:rPr>
        <w:t>Ing.arch.</w:t>
      </w:r>
      <w:proofErr w:type="gramEnd"/>
      <w:r>
        <w:rPr>
          <w:rFonts w:ascii="Arial" w:hAnsi="Arial"/>
          <w:color w:val="000000"/>
        </w:rPr>
        <w:t>V</w:t>
      </w:r>
      <w:proofErr w:type="spellEnd"/>
      <w:r>
        <w:rPr>
          <w:rFonts w:ascii="Arial" w:hAnsi="Arial"/>
          <w:color w:val="000000"/>
        </w:rPr>
        <w:t xml:space="preserve">. </w:t>
      </w:r>
      <w:proofErr w:type="spellStart"/>
      <w:r>
        <w:rPr>
          <w:rFonts w:ascii="Arial" w:hAnsi="Arial"/>
          <w:color w:val="000000"/>
        </w:rPr>
        <w:t>Kubel</w:t>
      </w:r>
      <w:proofErr w:type="spellEnd"/>
      <w:r>
        <w:rPr>
          <w:rFonts w:ascii="Arial" w:hAnsi="Arial"/>
          <w:color w:val="000000"/>
        </w:rPr>
        <w:t xml:space="preserve"> 1995</w:t>
      </w:r>
    </w:p>
    <w:p w:rsidR="00C26771" w:rsidRDefault="00C26771" w:rsidP="00C26771">
      <w:pPr>
        <w:spacing w:after="0"/>
        <w:rPr>
          <w:rFonts w:ascii="Arial" w:hAnsi="Arial"/>
          <w:color w:val="000000"/>
        </w:rPr>
      </w:pPr>
      <w:r>
        <w:rPr>
          <w:rFonts w:ascii="Arial" w:hAnsi="Arial"/>
          <w:color w:val="000000"/>
        </w:rPr>
        <w:t xml:space="preserve">- skutečné provedení stavby – </w:t>
      </w:r>
      <w:proofErr w:type="spellStart"/>
      <w:r>
        <w:rPr>
          <w:rFonts w:ascii="Arial" w:hAnsi="Arial"/>
          <w:color w:val="000000"/>
        </w:rPr>
        <w:t>Konstruktiva</w:t>
      </w:r>
      <w:proofErr w:type="spellEnd"/>
      <w:r>
        <w:rPr>
          <w:rFonts w:ascii="Arial" w:hAnsi="Arial"/>
          <w:color w:val="000000"/>
        </w:rPr>
        <w:t xml:space="preserve"> </w:t>
      </w:r>
      <w:proofErr w:type="spellStart"/>
      <w:r>
        <w:rPr>
          <w:rFonts w:ascii="Arial" w:hAnsi="Arial"/>
          <w:color w:val="000000"/>
        </w:rPr>
        <w:t>KONZIT</w:t>
      </w:r>
      <w:proofErr w:type="spellEnd"/>
      <w:r>
        <w:rPr>
          <w:rFonts w:ascii="Arial" w:hAnsi="Arial"/>
          <w:color w:val="000000"/>
        </w:rPr>
        <w:t xml:space="preserve"> 1995</w:t>
      </w:r>
    </w:p>
    <w:p w:rsidR="00C26771" w:rsidRPr="00BE2A39" w:rsidRDefault="00C26771" w:rsidP="00C26771">
      <w:pPr>
        <w:spacing w:after="0"/>
        <w:rPr>
          <w:rFonts w:ascii="Arial" w:hAnsi="Arial"/>
          <w:color w:val="000000"/>
        </w:rPr>
      </w:pPr>
      <w:r>
        <w:rPr>
          <w:rFonts w:ascii="Arial" w:hAnsi="Arial"/>
          <w:color w:val="000000"/>
        </w:rPr>
        <w:t xml:space="preserve">- plány na rekonstrukci dvou podlaží z roku 2014 – </w:t>
      </w:r>
      <w:proofErr w:type="spellStart"/>
      <w:r>
        <w:rPr>
          <w:rFonts w:ascii="Arial" w:hAnsi="Arial"/>
          <w:color w:val="000000"/>
        </w:rPr>
        <w:t>KOKES</w:t>
      </w:r>
      <w:proofErr w:type="spellEnd"/>
      <w:r>
        <w:rPr>
          <w:rFonts w:ascii="Arial" w:hAnsi="Arial"/>
          <w:color w:val="000000"/>
        </w:rPr>
        <w:t xml:space="preserve"> </w:t>
      </w:r>
      <w:proofErr w:type="spellStart"/>
      <w:r>
        <w:rPr>
          <w:rFonts w:ascii="Arial" w:hAnsi="Arial"/>
          <w:color w:val="000000"/>
        </w:rPr>
        <w:t>partners</w:t>
      </w:r>
      <w:proofErr w:type="spellEnd"/>
      <w:r>
        <w:rPr>
          <w:rFonts w:ascii="Arial" w:hAnsi="Arial"/>
          <w:color w:val="000000"/>
        </w:rPr>
        <w:t xml:space="preserve"> s.r.o.</w:t>
      </w:r>
    </w:p>
    <w:p w:rsidR="00C26771" w:rsidRPr="00BE2A39" w:rsidRDefault="00C26771" w:rsidP="00C26771">
      <w:pPr>
        <w:spacing w:after="0"/>
        <w:rPr>
          <w:rFonts w:ascii="Arial" w:hAnsi="Arial"/>
          <w:color w:val="000000"/>
        </w:rPr>
      </w:pPr>
      <w:r w:rsidRPr="00BE2A39">
        <w:rPr>
          <w:rFonts w:ascii="Arial" w:hAnsi="Arial"/>
          <w:color w:val="000000"/>
        </w:rPr>
        <w:t>- ÚP MHMP - Prahy 1 z roku 2000</w:t>
      </w:r>
    </w:p>
    <w:p w:rsidR="00C26771" w:rsidRPr="00BE2A39" w:rsidRDefault="00C26771" w:rsidP="00C26771">
      <w:pPr>
        <w:spacing w:after="0"/>
        <w:rPr>
          <w:rFonts w:ascii="Arial" w:hAnsi="Arial"/>
          <w:color w:val="000000"/>
        </w:rPr>
      </w:pPr>
      <w:r w:rsidRPr="00BE2A39">
        <w:rPr>
          <w:rFonts w:ascii="Arial" w:hAnsi="Arial"/>
          <w:color w:val="000000"/>
        </w:rPr>
        <w:lastRenderedPageBreak/>
        <w:t>- vlastní prohlídka na místě a fotodokumentace</w:t>
      </w:r>
    </w:p>
    <w:p w:rsidR="00C26771" w:rsidRPr="00BE2A39" w:rsidRDefault="00C26771" w:rsidP="00C26771">
      <w:pPr>
        <w:spacing w:after="0"/>
        <w:rPr>
          <w:rFonts w:ascii="Arial" w:hAnsi="Arial"/>
          <w:color w:val="000000"/>
        </w:rPr>
      </w:pPr>
      <w:r w:rsidRPr="00BE2A39">
        <w:rPr>
          <w:rFonts w:ascii="Arial" w:hAnsi="Arial"/>
          <w:color w:val="000000"/>
        </w:rPr>
        <w:t>- technická mapa IMI MHMP z r. 2008</w:t>
      </w:r>
      <w:r w:rsidRPr="00BE2A39">
        <w:rPr>
          <w:rFonts w:ascii="Arial" w:hAnsi="Arial"/>
          <w:color w:val="000000"/>
        </w:rPr>
        <w:tab/>
        <w:t>1 : 1000</w:t>
      </w:r>
    </w:p>
    <w:p w:rsidR="00C26771" w:rsidRPr="00BE2A39" w:rsidRDefault="00C26771" w:rsidP="00C26771">
      <w:pPr>
        <w:spacing w:after="0"/>
        <w:rPr>
          <w:rFonts w:ascii="Arial" w:hAnsi="Arial"/>
          <w:color w:val="000000"/>
        </w:rPr>
      </w:pPr>
      <w:r w:rsidRPr="00BE2A39">
        <w:rPr>
          <w:rFonts w:ascii="Arial" w:hAnsi="Arial"/>
          <w:color w:val="000000"/>
        </w:rPr>
        <w:t>- výpis z katastru nemovitostí</w:t>
      </w:r>
    </w:p>
    <w:p w:rsidR="00C26771" w:rsidRDefault="00C26771" w:rsidP="00C26771">
      <w:pPr>
        <w:spacing w:after="0"/>
        <w:rPr>
          <w:rFonts w:ascii="Arial" w:hAnsi="Arial"/>
          <w:color w:val="000000"/>
        </w:rPr>
      </w:pPr>
      <w:r w:rsidRPr="00BE2A39">
        <w:rPr>
          <w:rFonts w:ascii="Arial" w:hAnsi="Arial"/>
          <w:color w:val="000000"/>
        </w:rPr>
        <w:t>- podklady od správců sítí</w:t>
      </w:r>
    </w:p>
    <w:p w:rsidR="00C26771" w:rsidRPr="00BE2A39" w:rsidRDefault="00C26771" w:rsidP="00C26771">
      <w:pPr>
        <w:spacing w:after="0"/>
        <w:rPr>
          <w:rFonts w:ascii="Arial" w:hAnsi="Arial"/>
          <w:color w:val="000000"/>
        </w:rPr>
      </w:pPr>
      <w:r>
        <w:rPr>
          <w:rFonts w:ascii="Arial" w:hAnsi="Arial"/>
          <w:color w:val="000000"/>
        </w:rPr>
        <w:t>-  wikipedie - dějiny objektu</w:t>
      </w:r>
    </w:p>
    <w:p w:rsidR="00C26771" w:rsidRDefault="00C26771" w:rsidP="00C26771">
      <w:pPr>
        <w:spacing w:after="0"/>
        <w:rPr>
          <w:rFonts w:ascii="Arial" w:hAnsi="Arial"/>
          <w:color w:val="000000"/>
        </w:rPr>
      </w:pPr>
      <w:r w:rsidRPr="00BE2A39">
        <w:rPr>
          <w:rFonts w:ascii="Arial" w:hAnsi="Arial"/>
          <w:color w:val="000000"/>
        </w:rPr>
        <w:t xml:space="preserve">- Návrh stavby </w:t>
      </w:r>
      <w:r>
        <w:rPr>
          <w:rFonts w:ascii="Arial" w:hAnsi="Arial"/>
          <w:color w:val="000000"/>
        </w:rPr>
        <w:t>–</w:t>
      </w:r>
      <w:r w:rsidRPr="00BE2A39">
        <w:rPr>
          <w:rFonts w:ascii="Arial" w:hAnsi="Arial"/>
          <w:color w:val="000000"/>
        </w:rPr>
        <w:t xml:space="preserve"> </w:t>
      </w:r>
      <w:r>
        <w:rPr>
          <w:rFonts w:ascii="Arial" w:hAnsi="Arial"/>
          <w:color w:val="000000"/>
        </w:rPr>
        <w:t xml:space="preserve">zadávací studie – </w:t>
      </w:r>
      <w:proofErr w:type="gramStart"/>
      <w:r>
        <w:rPr>
          <w:rFonts w:ascii="Arial" w:hAnsi="Arial"/>
          <w:color w:val="000000"/>
        </w:rPr>
        <w:t>Ing.arch.</w:t>
      </w:r>
      <w:proofErr w:type="gramEnd"/>
      <w:r>
        <w:rPr>
          <w:rFonts w:ascii="Arial" w:hAnsi="Arial"/>
          <w:color w:val="000000"/>
        </w:rPr>
        <w:t xml:space="preserve"> Fišer, Ing.arch. Košťál, Ing.arch. Kratěna –</w:t>
      </w:r>
    </w:p>
    <w:p w:rsidR="00C26771" w:rsidRDefault="00C26771" w:rsidP="00C26771">
      <w:pPr>
        <w:spacing w:after="0"/>
        <w:rPr>
          <w:rFonts w:ascii="Arial" w:hAnsi="Arial"/>
          <w:color w:val="000000"/>
        </w:rPr>
      </w:pPr>
      <w:r>
        <w:rPr>
          <w:rFonts w:ascii="Arial" w:hAnsi="Arial"/>
          <w:color w:val="000000"/>
        </w:rPr>
        <w:t xml:space="preserve">  2017</w:t>
      </w:r>
    </w:p>
    <w:p w:rsidR="00C26771" w:rsidRPr="00BE2A39" w:rsidRDefault="00C26771" w:rsidP="00C26771">
      <w:pPr>
        <w:spacing w:after="0"/>
        <w:rPr>
          <w:rFonts w:ascii="Arial" w:hAnsi="Arial"/>
          <w:color w:val="000000"/>
        </w:rPr>
      </w:pPr>
      <w:r>
        <w:rPr>
          <w:rFonts w:ascii="Arial" w:hAnsi="Arial"/>
          <w:color w:val="000000"/>
        </w:rPr>
        <w:t xml:space="preserve">- Studie kaple v </w:t>
      </w:r>
      <w:proofErr w:type="spellStart"/>
      <w:r>
        <w:rPr>
          <w:rFonts w:ascii="Arial" w:hAnsi="Arial"/>
          <w:color w:val="000000"/>
        </w:rPr>
        <w:t>3.PP</w:t>
      </w:r>
      <w:proofErr w:type="spellEnd"/>
      <w:r>
        <w:rPr>
          <w:rFonts w:ascii="Arial" w:hAnsi="Arial"/>
          <w:color w:val="000000"/>
        </w:rPr>
        <w:t xml:space="preserve"> , </w:t>
      </w:r>
      <w:proofErr w:type="spellStart"/>
      <w:r>
        <w:rPr>
          <w:rFonts w:ascii="Arial" w:hAnsi="Arial"/>
          <w:color w:val="000000"/>
        </w:rPr>
        <w:t>Ing.arch.Fišer</w:t>
      </w:r>
      <w:proofErr w:type="spellEnd"/>
      <w:r>
        <w:rPr>
          <w:rFonts w:ascii="Arial" w:hAnsi="Arial"/>
          <w:color w:val="000000"/>
        </w:rPr>
        <w:t xml:space="preserve">, </w:t>
      </w:r>
      <w:proofErr w:type="gramStart"/>
      <w:r>
        <w:rPr>
          <w:rFonts w:ascii="Arial" w:hAnsi="Arial"/>
          <w:color w:val="000000"/>
        </w:rPr>
        <w:t>Ing.arch.</w:t>
      </w:r>
      <w:proofErr w:type="gramEnd"/>
      <w:r>
        <w:rPr>
          <w:rFonts w:ascii="Arial" w:hAnsi="Arial"/>
          <w:color w:val="000000"/>
        </w:rPr>
        <w:t xml:space="preserve"> Košťál, 05/2018</w:t>
      </w:r>
    </w:p>
    <w:p w:rsidR="00C26771" w:rsidRPr="00BE2A39" w:rsidRDefault="00C26771" w:rsidP="00C26771">
      <w:pPr>
        <w:spacing w:after="0"/>
        <w:rPr>
          <w:rFonts w:ascii="Arial" w:hAnsi="Arial"/>
          <w:color w:val="000000"/>
        </w:rPr>
      </w:pPr>
      <w:r>
        <w:rPr>
          <w:rFonts w:ascii="Arial" w:hAnsi="Arial"/>
          <w:color w:val="000000"/>
        </w:rPr>
        <w:t>- zadávací dokumentace UK TEF 2019</w:t>
      </w:r>
      <w:r w:rsidRPr="00BE2A39">
        <w:rPr>
          <w:rFonts w:ascii="Arial" w:hAnsi="Arial"/>
          <w:color w:val="000000"/>
        </w:rPr>
        <w:t xml:space="preserve"> </w:t>
      </w:r>
      <w:r w:rsidRPr="00BE2A39">
        <w:rPr>
          <w:rFonts w:ascii="Arial" w:hAnsi="Arial"/>
          <w:color w:val="000000"/>
        </w:rPr>
        <w:tab/>
      </w:r>
    </w:p>
    <w:p w:rsidR="00C26771" w:rsidRDefault="00C26771" w:rsidP="00C26771">
      <w:pPr>
        <w:spacing w:after="0"/>
        <w:ind w:right="567"/>
        <w:rPr>
          <w:rFonts w:ascii="Arial" w:hAnsi="Arial" w:cs="Arial"/>
        </w:rPr>
      </w:pPr>
      <w:r>
        <w:rPr>
          <w:rFonts w:ascii="Arial" w:hAnsi="Arial" w:cs="Arial"/>
        </w:rPr>
        <w:t>- Průzkumy stávajících sítí v objektu, průzkum VZT, chlazení a vytápění objektu –</w:t>
      </w:r>
    </w:p>
    <w:p w:rsidR="00C26771" w:rsidRDefault="00C26771" w:rsidP="00C26771">
      <w:pPr>
        <w:spacing w:after="0"/>
        <w:ind w:right="567"/>
        <w:rPr>
          <w:rFonts w:ascii="Arial" w:hAnsi="Arial" w:cs="Arial"/>
        </w:rPr>
      </w:pPr>
      <w:r>
        <w:rPr>
          <w:rFonts w:ascii="Arial" w:hAnsi="Arial" w:cs="Arial"/>
        </w:rPr>
        <w:t xml:space="preserve">  MEPRO s.r.o. 2019</w:t>
      </w:r>
    </w:p>
    <w:p w:rsidR="00C26771" w:rsidRDefault="00C26771" w:rsidP="00C26771">
      <w:pPr>
        <w:spacing w:after="0"/>
        <w:rPr>
          <w:rFonts w:ascii="Arial" w:hAnsi="Arial" w:cs="Arial"/>
        </w:rPr>
      </w:pPr>
      <w:r>
        <w:rPr>
          <w:rFonts w:ascii="Arial" w:hAnsi="Arial" w:cs="Arial"/>
        </w:rPr>
        <w:t xml:space="preserve">- Pasport památkových prvků v objektu ETF UK - Paláce </w:t>
      </w:r>
      <w:proofErr w:type="spellStart"/>
      <w:r>
        <w:rPr>
          <w:rFonts w:ascii="Arial" w:hAnsi="Arial" w:cs="Arial"/>
        </w:rPr>
        <w:t>Marathon</w:t>
      </w:r>
      <w:proofErr w:type="spellEnd"/>
      <w:r>
        <w:rPr>
          <w:rFonts w:ascii="Arial" w:hAnsi="Arial" w:cs="Arial"/>
        </w:rPr>
        <w:t xml:space="preserve"> – </w:t>
      </w:r>
      <w:proofErr w:type="spellStart"/>
      <w:r>
        <w:rPr>
          <w:rFonts w:ascii="Arial" w:hAnsi="Arial" w:cs="Arial"/>
        </w:rPr>
        <w:t>MEPRO</w:t>
      </w:r>
      <w:proofErr w:type="spellEnd"/>
      <w:r>
        <w:rPr>
          <w:rFonts w:ascii="Arial" w:hAnsi="Arial" w:cs="Arial"/>
        </w:rPr>
        <w:t xml:space="preserve"> s.r.o. 2019</w:t>
      </w:r>
    </w:p>
    <w:p w:rsidR="00C26771" w:rsidRDefault="00C26771" w:rsidP="00C26771">
      <w:pPr>
        <w:spacing w:after="0"/>
        <w:rPr>
          <w:rFonts w:ascii="Arial" w:hAnsi="Arial" w:cs="Arial"/>
        </w:rPr>
      </w:pPr>
      <w:r>
        <w:rPr>
          <w:rFonts w:ascii="Arial" w:hAnsi="Arial" w:cs="Arial"/>
        </w:rPr>
        <w:t>- výsledky projednání s NPÚ a požadavky OPP MHMP</w:t>
      </w:r>
    </w:p>
    <w:p w:rsidR="00C26771" w:rsidRDefault="00C26771" w:rsidP="00C26771">
      <w:pPr>
        <w:spacing w:after="0"/>
        <w:rPr>
          <w:rFonts w:ascii="Arial" w:hAnsi="Arial" w:cs="Arial"/>
        </w:rPr>
      </w:pPr>
      <w:r>
        <w:rPr>
          <w:rFonts w:ascii="Arial" w:hAnsi="Arial" w:cs="Arial"/>
        </w:rPr>
        <w:t xml:space="preserve">- Studie řešení celkové rehabilitace </w:t>
      </w:r>
      <w:proofErr w:type="gramStart"/>
      <w:r>
        <w:rPr>
          <w:rFonts w:ascii="Arial" w:hAnsi="Arial" w:cs="Arial"/>
        </w:rPr>
        <w:t>objektu  ETF</w:t>
      </w:r>
      <w:proofErr w:type="gramEnd"/>
      <w:r>
        <w:rPr>
          <w:rFonts w:ascii="Arial" w:hAnsi="Arial" w:cs="Arial"/>
        </w:rPr>
        <w:t xml:space="preserve"> UK – Paláce </w:t>
      </w:r>
      <w:proofErr w:type="spellStart"/>
      <w:r>
        <w:rPr>
          <w:rFonts w:ascii="Arial" w:hAnsi="Arial" w:cs="Arial"/>
        </w:rPr>
        <w:t>Marathon</w:t>
      </w:r>
      <w:proofErr w:type="spellEnd"/>
      <w:r>
        <w:rPr>
          <w:rFonts w:ascii="Arial" w:hAnsi="Arial" w:cs="Arial"/>
        </w:rPr>
        <w:t xml:space="preserve"> – </w:t>
      </w:r>
      <w:proofErr w:type="spellStart"/>
      <w:r>
        <w:rPr>
          <w:rFonts w:ascii="Arial" w:hAnsi="Arial" w:cs="Arial"/>
        </w:rPr>
        <w:t>MEPRO</w:t>
      </w:r>
      <w:proofErr w:type="spellEnd"/>
      <w:r>
        <w:rPr>
          <w:rFonts w:ascii="Arial" w:hAnsi="Arial" w:cs="Arial"/>
        </w:rPr>
        <w:t xml:space="preserve"> s.r.o.</w:t>
      </w:r>
    </w:p>
    <w:p w:rsidR="00C26771" w:rsidRDefault="00C26771" w:rsidP="00C26771">
      <w:pPr>
        <w:spacing w:after="0"/>
        <w:rPr>
          <w:rFonts w:ascii="Arial" w:hAnsi="Arial" w:cs="Arial"/>
        </w:rPr>
      </w:pPr>
      <w:r>
        <w:rPr>
          <w:rFonts w:ascii="Arial" w:hAnsi="Arial" w:cs="Arial"/>
        </w:rPr>
        <w:t xml:space="preserve">  2020 a jeho odsouhlasení objednatelem</w:t>
      </w:r>
    </w:p>
    <w:p w:rsidR="00C26771" w:rsidRDefault="00C26771" w:rsidP="00C26771">
      <w:pPr>
        <w:spacing w:after="0"/>
        <w:rPr>
          <w:rFonts w:ascii="Arial" w:hAnsi="Arial" w:cs="Arial"/>
        </w:rPr>
      </w:pPr>
      <w:r>
        <w:rPr>
          <w:rFonts w:ascii="Arial" w:hAnsi="Arial" w:cs="Arial"/>
        </w:rPr>
        <w:t xml:space="preserve">- projednání studie s NPÚ </w:t>
      </w:r>
    </w:p>
    <w:p w:rsidR="00C26771" w:rsidRPr="0088793C" w:rsidRDefault="00C26771" w:rsidP="00C26771">
      <w:pPr>
        <w:spacing w:after="0"/>
        <w:rPr>
          <w:rFonts w:ascii="Arial" w:hAnsi="Arial"/>
        </w:rPr>
      </w:pPr>
      <w:r w:rsidRPr="0088793C">
        <w:rPr>
          <w:rFonts w:ascii="Arial" w:hAnsi="Arial"/>
        </w:rPr>
        <w:t xml:space="preserve">- </w:t>
      </w:r>
      <w:r>
        <w:rPr>
          <w:rFonts w:ascii="Arial" w:hAnsi="Arial"/>
        </w:rPr>
        <w:t xml:space="preserve">Rozhodnutí OPP MHMP ze 30.3.2020 Ing. D. Dobrovodská, </w:t>
      </w:r>
      <w:proofErr w:type="gramStart"/>
      <w:r>
        <w:rPr>
          <w:rFonts w:ascii="Arial" w:hAnsi="Arial"/>
        </w:rPr>
        <w:t>č.j.</w:t>
      </w:r>
      <w:proofErr w:type="gramEnd"/>
      <w:r>
        <w:rPr>
          <w:rFonts w:ascii="Arial" w:hAnsi="Arial"/>
        </w:rPr>
        <w:t xml:space="preserve"> MHMP 403252/2020 </w:t>
      </w:r>
    </w:p>
    <w:p w:rsidR="00C26771" w:rsidRPr="00647C39" w:rsidRDefault="00C26771" w:rsidP="00C26771">
      <w:pPr>
        <w:spacing w:after="0"/>
        <w:rPr>
          <w:rFonts w:ascii="Arial" w:hAnsi="Arial" w:cs="Arial"/>
        </w:rPr>
      </w:pPr>
      <w:r>
        <w:rPr>
          <w:rFonts w:ascii="Arial" w:hAnsi="Arial" w:cs="Arial"/>
        </w:rPr>
        <w:t xml:space="preserve">- Výsledky projednání s objednatelem </w:t>
      </w:r>
      <w:r>
        <w:rPr>
          <w:rFonts w:ascii="Arial" w:hAnsi="Arial" w:cs="Arial"/>
        </w:rPr>
        <w:br/>
      </w:r>
      <w:r w:rsidRPr="00647C39">
        <w:rPr>
          <w:rFonts w:ascii="Arial" w:hAnsi="Arial" w:cs="Arial"/>
        </w:rPr>
        <w:t xml:space="preserve">- Vydané stavební povolení včetně dokladové části ze dne </w:t>
      </w:r>
      <w:proofErr w:type="gramStart"/>
      <w:r w:rsidRPr="00647C39">
        <w:rPr>
          <w:rFonts w:ascii="Arial" w:hAnsi="Arial" w:cs="Arial"/>
        </w:rPr>
        <w:t>26.1.2021</w:t>
      </w:r>
      <w:proofErr w:type="gramEnd"/>
      <w:r w:rsidRPr="00647C39">
        <w:rPr>
          <w:rFonts w:ascii="Arial" w:hAnsi="Arial" w:cs="Arial"/>
        </w:rPr>
        <w:t xml:space="preserve"> s nabytím právní moc</w:t>
      </w:r>
    </w:p>
    <w:p w:rsidR="00C26771" w:rsidRPr="00647C39" w:rsidRDefault="00C26771" w:rsidP="00C26771">
      <w:pPr>
        <w:spacing w:after="0"/>
        <w:rPr>
          <w:rFonts w:ascii="Arial" w:hAnsi="Arial" w:cs="Arial"/>
        </w:rPr>
      </w:pPr>
      <w:r w:rsidRPr="00647C39">
        <w:rPr>
          <w:rFonts w:ascii="Arial" w:hAnsi="Arial" w:cs="Arial"/>
        </w:rPr>
        <w:t xml:space="preserve">   11.3.2021 – </w:t>
      </w:r>
      <w:proofErr w:type="gramStart"/>
      <w:r w:rsidRPr="00647C39">
        <w:rPr>
          <w:rFonts w:ascii="Arial" w:hAnsi="Arial" w:cs="Arial"/>
        </w:rPr>
        <w:t>č.j.</w:t>
      </w:r>
      <w:proofErr w:type="gramEnd"/>
      <w:r w:rsidRPr="00647C39">
        <w:rPr>
          <w:rFonts w:ascii="Arial" w:hAnsi="Arial" w:cs="Arial"/>
        </w:rPr>
        <w:t xml:space="preserve"> S UMCP1/542194/2020/VÝS-Mš-2/646</w:t>
      </w:r>
    </w:p>
    <w:p w:rsidR="00C26771" w:rsidRDefault="00C26771" w:rsidP="00C26771">
      <w:pPr>
        <w:spacing w:after="0"/>
        <w:rPr>
          <w:rFonts w:ascii="Arial" w:hAnsi="Arial" w:cs="Arial"/>
        </w:rPr>
      </w:pPr>
      <w:r>
        <w:rPr>
          <w:rFonts w:ascii="Arial" w:hAnsi="Arial" w:cs="Arial"/>
        </w:rPr>
        <w:t>- podklady od uživatele – interiér fakulty ETF UK</w:t>
      </w:r>
    </w:p>
    <w:p w:rsidR="00C26771" w:rsidRDefault="00435680" w:rsidP="00C26771">
      <w:pPr>
        <w:spacing w:after="0"/>
        <w:rPr>
          <w:rFonts w:ascii="Arial" w:hAnsi="Arial" w:cs="Arial"/>
        </w:rPr>
      </w:pPr>
      <w:r>
        <w:rPr>
          <w:rFonts w:ascii="Arial" w:hAnsi="Arial" w:cs="Arial"/>
        </w:rPr>
        <w:t>- podklady od firmy KONE a.s.</w:t>
      </w:r>
    </w:p>
    <w:p w:rsidR="00435680" w:rsidRDefault="00435680" w:rsidP="00C26771">
      <w:pPr>
        <w:spacing w:after="0"/>
        <w:rPr>
          <w:rFonts w:ascii="Arial" w:hAnsi="Arial" w:cs="Arial"/>
        </w:rPr>
      </w:pPr>
      <w:r>
        <w:rPr>
          <w:rFonts w:ascii="Arial" w:hAnsi="Arial" w:cs="Arial"/>
        </w:rPr>
        <w:t>- podklady od firmy BEG Bohemia s.r.o.</w:t>
      </w:r>
    </w:p>
    <w:p w:rsidR="00435680" w:rsidRDefault="00435680" w:rsidP="00C26771">
      <w:pPr>
        <w:spacing w:after="0"/>
        <w:rPr>
          <w:rFonts w:ascii="Arial" w:hAnsi="Arial" w:cs="Arial"/>
        </w:rPr>
      </w:pPr>
    </w:p>
    <w:p w:rsidR="00457410" w:rsidRPr="00C678F7" w:rsidRDefault="00457410" w:rsidP="00457410">
      <w:pPr>
        <w:spacing w:after="0"/>
        <w:rPr>
          <w:rFonts w:ascii="Arial" w:hAnsi="Arial" w:cs="Arial"/>
          <w:b/>
        </w:rPr>
      </w:pPr>
      <w:proofErr w:type="gramStart"/>
      <w:r w:rsidRPr="00C678F7">
        <w:rPr>
          <w:rFonts w:ascii="Arial" w:hAnsi="Arial" w:cs="Arial"/>
          <w:b/>
          <w:bCs/>
        </w:rPr>
        <w:t>D.3) N</w:t>
      </w:r>
      <w:r w:rsidRPr="00C678F7">
        <w:rPr>
          <w:rFonts w:ascii="Arial" w:hAnsi="Arial" w:cs="Arial"/>
          <w:b/>
        </w:rPr>
        <w:t>avrhované</w:t>
      </w:r>
      <w:proofErr w:type="gramEnd"/>
      <w:r w:rsidRPr="00C678F7">
        <w:rPr>
          <w:rFonts w:ascii="Arial" w:hAnsi="Arial" w:cs="Arial"/>
          <w:b/>
        </w:rPr>
        <w:t xml:space="preserve"> kapacity stavby (zastavěná plocha, počet uživatelů:</w:t>
      </w:r>
    </w:p>
    <w:p w:rsidR="00C26771" w:rsidRPr="00774B25" w:rsidRDefault="00C26771" w:rsidP="00C26771">
      <w:pPr>
        <w:pStyle w:val="Default"/>
        <w:rPr>
          <w:color w:val="auto"/>
          <w:sz w:val="22"/>
          <w:szCs w:val="22"/>
        </w:rPr>
      </w:pPr>
      <w:r w:rsidRPr="00774B25">
        <w:rPr>
          <w:color w:val="auto"/>
          <w:sz w:val="22"/>
          <w:szCs w:val="22"/>
        </w:rPr>
        <w:t xml:space="preserve">Stavba se nachází v </w:t>
      </w:r>
      <w:r>
        <w:rPr>
          <w:color w:val="auto"/>
          <w:sz w:val="22"/>
          <w:szCs w:val="22"/>
        </w:rPr>
        <w:t xml:space="preserve">celém </w:t>
      </w:r>
      <w:r w:rsidRPr="00774B25">
        <w:rPr>
          <w:color w:val="auto"/>
          <w:sz w:val="22"/>
          <w:szCs w:val="22"/>
        </w:rPr>
        <w:t>objektu</w:t>
      </w:r>
      <w:r>
        <w:rPr>
          <w:color w:val="auto"/>
          <w:sz w:val="22"/>
          <w:szCs w:val="22"/>
        </w:rPr>
        <w:t xml:space="preserve">: </w:t>
      </w:r>
      <w:proofErr w:type="gramStart"/>
      <w:r>
        <w:rPr>
          <w:color w:val="auto"/>
          <w:sz w:val="22"/>
          <w:szCs w:val="22"/>
        </w:rPr>
        <w:t>Má 3.PP</w:t>
      </w:r>
      <w:proofErr w:type="gramEnd"/>
      <w:r>
        <w:rPr>
          <w:color w:val="auto"/>
          <w:sz w:val="22"/>
          <w:szCs w:val="22"/>
        </w:rPr>
        <w:t xml:space="preserve"> a 6 nadzemních podlaží.</w:t>
      </w:r>
    </w:p>
    <w:p w:rsidR="00C26771" w:rsidRDefault="00C26771" w:rsidP="00C26771">
      <w:pPr>
        <w:pStyle w:val="Default"/>
        <w:rPr>
          <w:color w:val="auto"/>
          <w:sz w:val="22"/>
          <w:szCs w:val="22"/>
        </w:rPr>
      </w:pPr>
      <w:r w:rsidRPr="00774B25">
        <w:rPr>
          <w:color w:val="auto"/>
          <w:sz w:val="22"/>
          <w:szCs w:val="22"/>
        </w:rPr>
        <w:t>Užitná plocha</w:t>
      </w:r>
      <w:r>
        <w:rPr>
          <w:color w:val="auto"/>
          <w:sz w:val="22"/>
          <w:szCs w:val="22"/>
        </w:rPr>
        <w:t xml:space="preserve"> domu: </w:t>
      </w:r>
      <w:r w:rsidRPr="00774B25">
        <w:rPr>
          <w:color w:val="auto"/>
          <w:sz w:val="22"/>
          <w:szCs w:val="22"/>
        </w:rPr>
        <w:t xml:space="preserve"> </w:t>
      </w:r>
    </w:p>
    <w:p w:rsidR="00C26771" w:rsidRDefault="00C26771" w:rsidP="00C26771">
      <w:pPr>
        <w:pStyle w:val="Default"/>
        <w:rPr>
          <w:color w:val="auto"/>
          <w:sz w:val="22"/>
          <w:szCs w:val="22"/>
          <w:vertAlign w:val="superscript"/>
        </w:rPr>
      </w:pPr>
      <w:r>
        <w:rPr>
          <w:color w:val="auto"/>
          <w:sz w:val="22"/>
          <w:szCs w:val="22"/>
        </w:rPr>
        <w:t>Užitná plocha v 3.NP</w:t>
      </w:r>
      <w:r>
        <w:rPr>
          <w:color w:val="auto"/>
          <w:sz w:val="22"/>
          <w:szCs w:val="22"/>
        </w:rPr>
        <w:tab/>
      </w:r>
      <w:r>
        <w:rPr>
          <w:color w:val="auto"/>
          <w:sz w:val="22"/>
          <w:szCs w:val="22"/>
        </w:rPr>
        <w:tab/>
      </w:r>
      <w:r>
        <w:rPr>
          <w:color w:val="auto"/>
          <w:sz w:val="22"/>
          <w:szCs w:val="22"/>
        </w:rPr>
        <w:tab/>
        <w:t>187,16 m</w:t>
      </w:r>
      <w:r>
        <w:rPr>
          <w:color w:val="auto"/>
          <w:sz w:val="22"/>
          <w:szCs w:val="22"/>
          <w:vertAlign w:val="superscript"/>
        </w:rPr>
        <w:t>2</w:t>
      </w:r>
    </w:p>
    <w:p w:rsidR="00C26771" w:rsidRPr="00774B25" w:rsidRDefault="00C26771" w:rsidP="00C26771">
      <w:pPr>
        <w:pStyle w:val="Default"/>
        <w:rPr>
          <w:color w:val="auto"/>
          <w:sz w:val="22"/>
          <w:szCs w:val="22"/>
        </w:rPr>
      </w:pPr>
      <w:r>
        <w:rPr>
          <w:color w:val="auto"/>
          <w:sz w:val="22"/>
          <w:szCs w:val="22"/>
        </w:rPr>
        <w:t xml:space="preserve">Užitná </w:t>
      </w:r>
      <w:proofErr w:type="gramStart"/>
      <w:r>
        <w:rPr>
          <w:color w:val="auto"/>
          <w:sz w:val="22"/>
          <w:szCs w:val="22"/>
        </w:rPr>
        <w:t>plocha 2.PP</w:t>
      </w:r>
      <w:proofErr w:type="gramEnd"/>
      <w:r>
        <w:rPr>
          <w:color w:val="auto"/>
          <w:sz w:val="22"/>
          <w:szCs w:val="22"/>
        </w:rPr>
        <w:tab/>
      </w:r>
      <w:r>
        <w:rPr>
          <w:color w:val="auto"/>
          <w:sz w:val="22"/>
          <w:szCs w:val="22"/>
        </w:rPr>
        <w:tab/>
      </w:r>
      <w:r>
        <w:rPr>
          <w:color w:val="auto"/>
          <w:sz w:val="22"/>
          <w:szCs w:val="22"/>
        </w:rPr>
        <w:tab/>
        <w:t>543,32 m</w:t>
      </w:r>
      <w:r>
        <w:rPr>
          <w:color w:val="auto"/>
          <w:sz w:val="22"/>
          <w:szCs w:val="22"/>
          <w:vertAlign w:val="superscript"/>
        </w:rPr>
        <w:t>2</w:t>
      </w:r>
      <w:r>
        <w:rPr>
          <w:color w:val="auto"/>
          <w:sz w:val="22"/>
          <w:szCs w:val="22"/>
        </w:rPr>
        <w:tab/>
      </w:r>
    </w:p>
    <w:p w:rsidR="00C26771" w:rsidRDefault="00C26771" w:rsidP="00C26771">
      <w:pPr>
        <w:pStyle w:val="Default"/>
        <w:rPr>
          <w:color w:val="auto"/>
          <w:sz w:val="22"/>
          <w:szCs w:val="22"/>
        </w:rPr>
      </w:pPr>
      <w:r w:rsidRPr="00774B25">
        <w:rPr>
          <w:color w:val="auto"/>
          <w:sz w:val="22"/>
          <w:szCs w:val="22"/>
        </w:rPr>
        <w:t xml:space="preserve">Užitná </w:t>
      </w:r>
      <w:proofErr w:type="gramStart"/>
      <w:r w:rsidRPr="00774B25">
        <w:rPr>
          <w:color w:val="auto"/>
          <w:sz w:val="22"/>
          <w:szCs w:val="22"/>
        </w:rPr>
        <w:t>plocha v 1.PP</w:t>
      </w:r>
      <w:proofErr w:type="gramEnd"/>
      <w:r>
        <w:rPr>
          <w:color w:val="auto"/>
          <w:sz w:val="22"/>
          <w:szCs w:val="22"/>
        </w:rPr>
        <w:tab/>
      </w:r>
      <w:r>
        <w:rPr>
          <w:color w:val="auto"/>
          <w:sz w:val="22"/>
          <w:szCs w:val="22"/>
        </w:rPr>
        <w:tab/>
        <w:t xml:space="preserve">            543,32 m</w:t>
      </w:r>
      <w:r>
        <w:rPr>
          <w:color w:val="auto"/>
          <w:sz w:val="22"/>
          <w:szCs w:val="22"/>
          <w:vertAlign w:val="superscript"/>
        </w:rPr>
        <w:t>2</w:t>
      </w:r>
    </w:p>
    <w:p w:rsidR="00C26771" w:rsidRDefault="00C26771" w:rsidP="00C26771">
      <w:pPr>
        <w:pStyle w:val="Default"/>
        <w:rPr>
          <w:color w:val="auto"/>
          <w:sz w:val="22"/>
          <w:szCs w:val="22"/>
        </w:rPr>
      </w:pPr>
      <w:r>
        <w:rPr>
          <w:color w:val="auto"/>
          <w:sz w:val="22"/>
          <w:szCs w:val="22"/>
        </w:rPr>
        <w:t>Užitná plocha 1.NP</w:t>
      </w:r>
      <w:r>
        <w:rPr>
          <w:color w:val="auto"/>
          <w:sz w:val="22"/>
          <w:szCs w:val="22"/>
        </w:rPr>
        <w:tab/>
      </w:r>
      <w:r>
        <w:rPr>
          <w:color w:val="auto"/>
          <w:sz w:val="22"/>
          <w:szCs w:val="22"/>
        </w:rPr>
        <w:tab/>
      </w:r>
      <w:r>
        <w:rPr>
          <w:color w:val="auto"/>
          <w:sz w:val="22"/>
          <w:szCs w:val="22"/>
        </w:rPr>
        <w:tab/>
        <w:t>511,08 m</w:t>
      </w:r>
      <w:r>
        <w:rPr>
          <w:color w:val="auto"/>
          <w:sz w:val="22"/>
          <w:szCs w:val="22"/>
          <w:vertAlign w:val="superscript"/>
        </w:rPr>
        <w:t>2</w:t>
      </w:r>
    </w:p>
    <w:p w:rsidR="00C26771" w:rsidRDefault="00C26771" w:rsidP="00C26771">
      <w:pPr>
        <w:pStyle w:val="Default"/>
        <w:rPr>
          <w:color w:val="auto"/>
          <w:sz w:val="22"/>
          <w:szCs w:val="22"/>
        </w:rPr>
      </w:pPr>
      <w:r>
        <w:rPr>
          <w:color w:val="auto"/>
          <w:sz w:val="22"/>
          <w:szCs w:val="22"/>
        </w:rPr>
        <w:t>Užitná plocha 2.NP</w:t>
      </w:r>
      <w:r>
        <w:rPr>
          <w:color w:val="auto"/>
          <w:sz w:val="22"/>
          <w:szCs w:val="22"/>
        </w:rPr>
        <w:tab/>
      </w:r>
      <w:r>
        <w:rPr>
          <w:color w:val="auto"/>
          <w:sz w:val="22"/>
          <w:szCs w:val="22"/>
        </w:rPr>
        <w:tab/>
      </w:r>
      <w:r>
        <w:rPr>
          <w:color w:val="auto"/>
          <w:sz w:val="22"/>
          <w:szCs w:val="22"/>
        </w:rPr>
        <w:tab/>
        <w:t>466,56 m</w:t>
      </w:r>
      <w:r>
        <w:rPr>
          <w:color w:val="auto"/>
          <w:sz w:val="22"/>
          <w:szCs w:val="22"/>
          <w:vertAlign w:val="superscript"/>
        </w:rPr>
        <w:t>2</w:t>
      </w:r>
    </w:p>
    <w:p w:rsidR="00C26771" w:rsidRDefault="00C26771" w:rsidP="00C26771">
      <w:pPr>
        <w:pStyle w:val="Default"/>
        <w:rPr>
          <w:color w:val="auto"/>
          <w:sz w:val="22"/>
          <w:szCs w:val="22"/>
          <w:vertAlign w:val="superscript"/>
        </w:rPr>
      </w:pPr>
      <w:r>
        <w:rPr>
          <w:color w:val="auto"/>
          <w:sz w:val="22"/>
          <w:szCs w:val="22"/>
        </w:rPr>
        <w:t>Užitná plocha 3.NP</w:t>
      </w:r>
      <w:r>
        <w:rPr>
          <w:color w:val="auto"/>
          <w:sz w:val="22"/>
          <w:szCs w:val="22"/>
        </w:rPr>
        <w:tab/>
      </w:r>
      <w:r>
        <w:rPr>
          <w:color w:val="auto"/>
          <w:sz w:val="22"/>
          <w:szCs w:val="22"/>
        </w:rPr>
        <w:tab/>
      </w:r>
      <w:r>
        <w:rPr>
          <w:color w:val="auto"/>
          <w:sz w:val="22"/>
          <w:szCs w:val="22"/>
        </w:rPr>
        <w:tab/>
        <w:t>465,02 m</w:t>
      </w:r>
      <w:r>
        <w:rPr>
          <w:color w:val="auto"/>
          <w:sz w:val="22"/>
          <w:szCs w:val="22"/>
          <w:vertAlign w:val="superscript"/>
        </w:rPr>
        <w:t>2</w:t>
      </w:r>
    </w:p>
    <w:p w:rsidR="00C26771" w:rsidRDefault="00C26771" w:rsidP="00C26771">
      <w:pPr>
        <w:pStyle w:val="Default"/>
        <w:rPr>
          <w:color w:val="auto"/>
          <w:sz w:val="22"/>
          <w:szCs w:val="22"/>
        </w:rPr>
      </w:pPr>
      <w:r>
        <w:rPr>
          <w:color w:val="auto"/>
          <w:sz w:val="22"/>
          <w:szCs w:val="22"/>
        </w:rPr>
        <w:t>Užitná plocha 4.NP</w:t>
      </w:r>
      <w:r>
        <w:rPr>
          <w:color w:val="auto"/>
          <w:sz w:val="22"/>
          <w:szCs w:val="22"/>
        </w:rPr>
        <w:tab/>
      </w:r>
      <w:r>
        <w:rPr>
          <w:color w:val="auto"/>
          <w:sz w:val="22"/>
          <w:szCs w:val="22"/>
        </w:rPr>
        <w:tab/>
      </w:r>
      <w:r>
        <w:rPr>
          <w:color w:val="auto"/>
          <w:sz w:val="22"/>
          <w:szCs w:val="22"/>
        </w:rPr>
        <w:tab/>
        <w:t>465,02 m</w:t>
      </w:r>
      <w:r>
        <w:rPr>
          <w:color w:val="auto"/>
          <w:sz w:val="22"/>
          <w:szCs w:val="22"/>
          <w:vertAlign w:val="superscript"/>
        </w:rPr>
        <w:t>2</w:t>
      </w:r>
    </w:p>
    <w:p w:rsidR="00C26771" w:rsidRDefault="00C26771" w:rsidP="00C26771">
      <w:pPr>
        <w:pStyle w:val="Default"/>
        <w:rPr>
          <w:color w:val="auto"/>
          <w:sz w:val="22"/>
          <w:szCs w:val="22"/>
        </w:rPr>
      </w:pPr>
      <w:r>
        <w:rPr>
          <w:color w:val="auto"/>
          <w:sz w:val="22"/>
          <w:szCs w:val="22"/>
        </w:rPr>
        <w:t>Užitná plocha 5.NP</w:t>
      </w:r>
      <w:r>
        <w:rPr>
          <w:color w:val="auto"/>
          <w:sz w:val="22"/>
          <w:szCs w:val="22"/>
        </w:rPr>
        <w:tab/>
      </w:r>
      <w:r>
        <w:rPr>
          <w:color w:val="auto"/>
          <w:sz w:val="22"/>
          <w:szCs w:val="22"/>
        </w:rPr>
        <w:tab/>
      </w:r>
      <w:r>
        <w:rPr>
          <w:color w:val="auto"/>
          <w:sz w:val="22"/>
          <w:szCs w:val="22"/>
        </w:rPr>
        <w:tab/>
        <w:t>465,02 m</w:t>
      </w:r>
      <w:r>
        <w:rPr>
          <w:color w:val="auto"/>
          <w:sz w:val="22"/>
          <w:szCs w:val="22"/>
          <w:vertAlign w:val="superscript"/>
        </w:rPr>
        <w:t>2</w:t>
      </w:r>
    </w:p>
    <w:p w:rsidR="00C26771" w:rsidRPr="00FB7179" w:rsidRDefault="00C26771" w:rsidP="00C26771">
      <w:pPr>
        <w:pStyle w:val="Default"/>
        <w:rPr>
          <w:color w:val="auto"/>
          <w:sz w:val="22"/>
          <w:szCs w:val="22"/>
        </w:rPr>
      </w:pPr>
      <w:r>
        <w:rPr>
          <w:color w:val="auto"/>
          <w:sz w:val="22"/>
          <w:szCs w:val="22"/>
        </w:rPr>
        <w:t>Užitná plocha 6.NP</w:t>
      </w:r>
      <w:r>
        <w:rPr>
          <w:color w:val="auto"/>
          <w:sz w:val="22"/>
          <w:szCs w:val="22"/>
        </w:rPr>
        <w:tab/>
      </w:r>
      <w:r>
        <w:rPr>
          <w:color w:val="auto"/>
          <w:sz w:val="22"/>
          <w:szCs w:val="22"/>
        </w:rPr>
        <w:tab/>
      </w:r>
      <w:r>
        <w:rPr>
          <w:color w:val="auto"/>
          <w:sz w:val="22"/>
          <w:szCs w:val="22"/>
        </w:rPr>
        <w:tab/>
        <w:t>293,18 m</w:t>
      </w:r>
      <w:r>
        <w:rPr>
          <w:color w:val="auto"/>
          <w:sz w:val="22"/>
          <w:szCs w:val="22"/>
          <w:vertAlign w:val="superscript"/>
        </w:rPr>
        <w:t>2</w:t>
      </w:r>
    </w:p>
    <w:p w:rsidR="00C26771" w:rsidRPr="00FB7179" w:rsidRDefault="00C26771" w:rsidP="00C26771">
      <w:pPr>
        <w:pStyle w:val="Default"/>
        <w:rPr>
          <w:color w:val="auto"/>
          <w:sz w:val="22"/>
          <w:szCs w:val="22"/>
        </w:rPr>
      </w:pPr>
      <w:r>
        <w:rPr>
          <w:color w:val="auto"/>
          <w:sz w:val="22"/>
          <w:szCs w:val="22"/>
        </w:rPr>
        <w:t>Celková užitná plocha</w:t>
      </w:r>
      <w:r>
        <w:rPr>
          <w:color w:val="auto"/>
          <w:sz w:val="22"/>
          <w:szCs w:val="22"/>
        </w:rPr>
        <w:tab/>
        <w:t xml:space="preserve">         3.939, 68 m</w:t>
      </w:r>
      <w:r>
        <w:rPr>
          <w:color w:val="auto"/>
          <w:sz w:val="22"/>
          <w:szCs w:val="22"/>
          <w:vertAlign w:val="superscript"/>
        </w:rPr>
        <w:t>2</w:t>
      </w:r>
    </w:p>
    <w:p w:rsidR="00C26771" w:rsidRPr="003A0EE7" w:rsidRDefault="00C26771" w:rsidP="00C26771">
      <w:pPr>
        <w:pStyle w:val="Default"/>
        <w:rPr>
          <w:color w:val="auto"/>
          <w:sz w:val="22"/>
          <w:szCs w:val="22"/>
        </w:rPr>
      </w:pPr>
      <w:r>
        <w:rPr>
          <w:color w:val="auto"/>
          <w:sz w:val="22"/>
          <w:szCs w:val="22"/>
        </w:rPr>
        <w:t>Přesné výměry jsou uvedeny ve výkresech.</w:t>
      </w:r>
    </w:p>
    <w:p w:rsidR="00C26771" w:rsidRDefault="00C26771" w:rsidP="00C26771">
      <w:pPr>
        <w:pStyle w:val="Default"/>
        <w:rPr>
          <w:color w:val="auto"/>
          <w:sz w:val="22"/>
          <w:szCs w:val="22"/>
        </w:rPr>
      </w:pPr>
      <w:r>
        <w:rPr>
          <w:color w:val="auto"/>
          <w:sz w:val="22"/>
          <w:szCs w:val="22"/>
        </w:rPr>
        <w:t xml:space="preserve">Zastavěná plocha parc.č.879     - 620 </w:t>
      </w:r>
      <w:proofErr w:type="gramStart"/>
      <w:r>
        <w:rPr>
          <w:color w:val="auto"/>
          <w:sz w:val="22"/>
          <w:szCs w:val="22"/>
        </w:rPr>
        <w:t>m</w:t>
      </w:r>
      <w:r>
        <w:rPr>
          <w:color w:val="auto"/>
          <w:sz w:val="22"/>
          <w:szCs w:val="22"/>
          <w:vertAlign w:val="superscript"/>
        </w:rPr>
        <w:t xml:space="preserve">2 </w:t>
      </w:r>
      <w:r>
        <w:rPr>
          <w:color w:val="auto"/>
          <w:sz w:val="22"/>
          <w:szCs w:val="22"/>
        </w:rPr>
        <w:t xml:space="preserve"> zastavěná</w:t>
      </w:r>
      <w:proofErr w:type="gramEnd"/>
      <w:r>
        <w:rPr>
          <w:color w:val="auto"/>
          <w:sz w:val="22"/>
          <w:szCs w:val="22"/>
        </w:rPr>
        <w:t xml:space="preserve"> plocha a nádvoří dle KN</w:t>
      </w:r>
    </w:p>
    <w:p w:rsidR="00C26771" w:rsidRPr="00F871B0" w:rsidRDefault="00C26771" w:rsidP="00C26771">
      <w:pPr>
        <w:pStyle w:val="Default"/>
        <w:rPr>
          <w:color w:val="auto"/>
          <w:sz w:val="22"/>
          <w:szCs w:val="22"/>
        </w:rPr>
      </w:pPr>
      <w:r>
        <w:rPr>
          <w:color w:val="auto"/>
          <w:sz w:val="22"/>
          <w:szCs w:val="22"/>
        </w:rPr>
        <w:t xml:space="preserve">Zastavěná plocha </w:t>
      </w:r>
      <w:proofErr w:type="spellStart"/>
      <w:r>
        <w:rPr>
          <w:color w:val="auto"/>
          <w:sz w:val="22"/>
          <w:szCs w:val="22"/>
        </w:rPr>
        <w:t>parc.č</w:t>
      </w:r>
      <w:proofErr w:type="spellEnd"/>
      <w:r>
        <w:rPr>
          <w:color w:val="auto"/>
          <w:sz w:val="22"/>
          <w:szCs w:val="22"/>
        </w:rPr>
        <w:t xml:space="preserve">. 878/2 -   23 </w:t>
      </w:r>
      <w:proofErr w:type="gramStart"/>
      <w:r>
        <w:rPr>
          <w:color w:val="auto"/>
          <w:sz w:val="22"/>
          <w:szCs w:val="22"/>
        </w:rPr>
        <w:t>m</w:t>
      </w:r>
      <w:r>
        <w:rPr>
          <w:color w:val="auto"/>
          <w:sz w:val="22"/>
          <w:szCs w:val="22"/>
          <w:vertAlign w:val="superscript"/>
        </w:rPr>
        <w:t xml:space="preserve">2  </w:t>
      </w:r>
      <w:r>
        <w:rPr>
          <w:color w:val="auto"/>
          <w:sz w:val="22"/>
          <w:szCs w:val="22"/>
        </w:rPr>
        <w:t>ostatní</w:t>
      </w:r>
      <w:proofErr w:type="gramEnd"/>
      <w:r>
        <w:rPr>
          <w:color w:val="auto"/>
          <w:sz w:val="22"/>
          <w:szCs w:val="22"/>
        </w:rPr>
        <w:t xml:space="preserve"> plocha dle KN</w:t>
      </w:r>
    </w:p>
    <w:p w:rsidR="00900DF2" w:rsidRDefault="00900DF2" w:rsidP="00C26771">
      <w:pPr>
        <w:pStyle w:val="Default"/>
        <w:rPr>
          <w:color w:val="auto"/>
          <w:sz w:val="22"/>
          <w:szCs w:val="22"/>
        </w:rPr>
      </w:pPr>
    </w:p>
    <w:p w:rsidR="00C26771" w:rsidRDefault="00C26771" w:rsidP="00C26771">
      <w:pPr>
        <w:pStyle w:val="Default"/>
        <w:rPr>
          <w:color w:val="auto"/>
          <w:sz w:val="22"/>
          <w:szCs w:val="22"/>
        </w:rPr>
      </w:pPr>
      <w:r>
        <w:rPr>
          <w:color w:val="auto"/>
          <w:sz w:val="22"/>
          <w:szCs w:val="22"/>
        </w:rPr>
        <w:t>Počet funkčních jednotek:</w:t>
      </w:r>
      <w:r>
        <w:rPr>
          <w:color w:val="auto"/>
          <w:sz w:val="22"/>
          <w:szCs w:val="22"/>
        </w:rPr>
        <w:tab/>
        <w:t>nejedná se o objekt bytový</w:t>
      </w:r>
    </w:p>
    <w:p w:rsidR="00C26771" w:rsidRDefault="00C26771" w:rsidP="00C26771">
      <w:pPr>
        <w:pStyle w:val="Default"/>
        <w:rPr>
          <w:color w:val="auto"/>
          <w:sz w:val="22"/>
          <w:szCs w:val="22"/>
        </w:rPr>
      </w:pPr>
      <w:r>
        <w:rPr>
          <w:color w:val="auto"/>
          <w:sz w:val="22"/>
          <w:szCs w:val="22"/>
        </w:rPr>
        <w:tab/>
      </w:r>
      <w:r>
        <w:rPr>
          <w:color w:val="auto"/>
          <w:sz w:val="22"/>
          <w:szCs w:val="22"/>
        </w:rPr>
        <w:tab/>
      </w:r>
      <w:r>
        <w:rPr>
          <w:color w:val="auto"/>
          <w:sz w:val="22"/>
          <w:szCs w:val="22"/>
        </w:rPr>
        <w:tab/>
      </w:r>
      <w:r>
        <w:rPr>
          <w:color w:val="auto"/>
          <w:sz w:val="22"/>
          <w:szCs w:val="22"/>
        </w:rPr>
        <w:tab/>
        <w:t>objekt slouží pro ETF UK</w:t>
      </w:r>
    </w:p>
    <w:p w:rsidR="00C26771" w:rsidRDefault="00C26771" w:rsidP="00C26771">
      <w:pPr>
        <w:pStyle w:val="Default"/>
        <w:rPr>
          <w:color w:val="auto"/>
          <w:sz w:val="22"/>
          <w:szCs w:val="22"/>
        </w:rPr>
      </w:pPr>
      <w:r>
        <w:rPr>
          <w:color w:val="auto"/>
          <w:sz w:val="22"/>
          <w:szCs w:val="22"/>
        </w:rPr>
        <w:t xml:space="preserve">Počet – kapacita osob v UK </w:t>
      </w:r>
      <w:proofErr w:type="spellStart"/>
      <w:r>
        <w:rPr>
          <w:color w:val="auto"/>
          <w:sz w:val="22"/>
          <w:szCs w:val="22"/>
        </w:rPr>
        <w:t>ETFna</w:t>
      </w:r>
      <w:proofErr w:type="spellEnd"/>
      <w:r>
        <w:rPr>
          <w:color w:val="auto"/>
          <w:sz w:val="22"/>
          <w:szCs w:val="22"/>
        </w:rPr>
        <w:t xml:space="preserve"> základě oficiálně uváděných kapacit učeben v SIS + počet pracovníků v pracovnách + odhadem</w:t>
      </w:r>
    </w:p>
    <w:p w:rsidR="00C26771" w:rsidRDefault="00C26771" w:rsidP="00C26771">
      <w:pPr>
        <w:pStyle w:val="Default"/>
        <w:rPr>
          <w:color w:val="auto"/>
          <w:sz w:val="22"/>
          <w:szCs w:val="22"/>
        </w:rPr>
      </w:pPr>
      <w:r>
        <w:rPr>
          <w:color w:val="auto"/>
          <w:sz w:val="22"/>
          <w:szCs w:val="22"/>
        </w:rPr>
        <w:t>patro</w:t>
      </w:r>
      <w:r>
        <w:rPr>
          <w:color w:val="auto"/>
          <w:sz w:val="22"/>
          <w:szCs w:val="22"/>
        </w:rPr>
        <w:tab/>
      </w:r>
      <w:r>
        <w:rPr>
          <w:color w:val="auto"/>
          <w:sz w:val="22"/>
          <w:szCs w:val="22"/>
        </w:rPr>
        <w:tab/>
      </w:r>
      <w:r>
        <w:rPr>
          <w:color w:val="auto"/>
          <w:sz w:val="22"/>
          <w:szCs w:val="22"/>
        </w:rPr>
        <w:tab/>
        <w:t xml:space="preserve">  </w:t>
      </w:r>
      <w:r>
        <w:rPr>
          <w:color w:val="auto"/>
          <w:sz w:val="22"/>
          <w:szCs w:val="22"/>
        </w:rPr>
        <w:tab/>
      </w:r>
      <w:r>
        <w:rPr>
          <w:color w:val="auto"/>
          <w:sz w:val="22"/>
          <w:szCs w:val="22"/>
        </w:rPr>
        <w:tab/>
        <w:t>prostory</w:t>
      </w:r>
      <w:r>
        <w:rPr>
          <w:color w:val="auto"/>
          <w:sz w:val="22"/>
          <w:szCs w:val="22"/>
        </w:rPr>
        <w:tab/>
      </w:r>
      <w:r>
        <w:rPr>
          <w:color w:val="auto"/>
          <w:sz w:val="22"/>
          <w:szCs w:val="22"/>
        </w:rPr>
        <w:tab/>
      </w:r>
      <w:r>
        <w:rPr>
          <w:color w:val="auto"/>
          <w:sz w:val="22"/>
          <w:szCs w:val="22"/>
        </w:rPr>
        <w:tab/>
        <w:t>max. kapacita</w:t>
      </w:r>
    </w:p>
    <w:p w:rsidR="00C26771" w:rsidRDefault="00C26771" w:rsidP="00C26771">
      <w:pPr>
        <w:pStyle w:val="Default"/>
        <w:rPr>
          <w:color w:val="auto"/>
          <w:sz w:val="22"/>
          <w:szCs w:val="22"/>
        </w:rPr>
      </w:pPr>
      <w:proofErr w:type="gramStart"/>
      <w:r>
        <w:rPr>
          <w:color w:val="auto"/>
          <w:sz w:val="22"/>
          <w:szCs w:val="22"/>
        </w:rPr>
        <w:t>knihovna (1.PP</w:t>
      </w:r>
      <w:proofErr w:type="gramEnd"/>
      <w:r>
        <w:rPr>
          <w:color w:val="auto"/>
          <w:sz w:val="22"/>
          <w:szCs w:val="22"/>
        </w:rPr>
        <w:t>, 2.PP)</w:t>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t xml:space="preserve">  60 až 100</w:t>
      </w:r>
    </w:p>
    <w:p w:rsidR="00C26771" w:rsidRDefault="00C26771" w:rsidP="00C26771">
      <w:pPr>
        <w:pStyle w:val="Default"/>
        <w:rPr>
          <w:color w:val="auto"/>
          <w:sz w:val="22"/>
          <w:szCs w:val="22"/>
        </w:rPr>
      </w:pPr>
      <w:r>
        <w:rPr>
          <w:color w:val="auto"/>
          <w:sz w:val="22"/>
          <w:szCs w:val="22"/>
        </w:rPr>
        <w:t>přízemí (1.NP)</w:t>
      </w:r>
      <w:r>
        <w:rPr>
          <w:color w:val="auto"/>
          <w:sz w:val="22"/>
          <w:szCs w:val="22"/>
        </w:rPr>
        <w:tab/>
      </w:r>
      <w:r>
        <w:rPr>
          <w:color w:val="auto"/>
          <w:sz w:val="22"/>
          <w:szCs w:val="22"/>
        </w:rPr>
        <w:tab/>
        <w:t>kavárna 25, kanceláře 5,</w:t>
      </w:r>
    </w:p>
    <w:p w:rsidR="00C26771" w:rsidRDefault="00C26771" w:rsidP="00C26771">
      <w:pPr>
        <w:pStyle w:val="Default"/>
        <w:rPr>
          <w:color w:val="auto"/>
          <w:sz w:val="22"/>
          <w:szCs w:val="22"/>
        </w:rPr>
      </w:pPr>
      <w:r>
        <w:rPr>
          <w:color w:val="auto"/>
          <w:sz w:val="22"/>
          <w:szCs w:val="22"/>
        </w:rPr>
        <w:tab/>
      </w:r>
      <w:r>
        <w:rPr>
          <w:color w:val="auto"/>
          <w:sz w:val="22"/>
          <w:szCs w:val="22"/>
        </w:rPr>
        <w:tab/>
        <w:t xml:space="preserve">  </w:t>
      </w:r>
      <w:r>
        <w:rPr>
          <w:color w:val="auto"/>
          <w:sz w:val="22"/>
          <w:szCs w:val="22"/>
        </w:rPr>
        <w:tab/>
      </w:r>
      <w:r>
        <w:rPr>
          <w:color w:val="auto"/>
          <w:sz w:val="22"/>
          <w:szCs w:val="22"/>
        </w:rPr>
        <w:tab/>
        <w:t>studentská m. 10, respirium 20</w:t>
      </w:r>
      <w:r>
        <w:rPr>
          <w:color w:val="auto"/>
          <w:sz w:val="22"/>
          <w:szCs w:val="22"/>
        </w:rPr>
        <w:tab/>
        <w:t xml:space="preserve">        60</w:t>
      </w:r>
      <w:r>
        <w:rPr>
          <w:color w:val="auto"/>
          <w:sz w:val="22"/>
          <w:szCs w:val="22"/>
        </w:rPr>
        <w:tab/>
      </w:r>
    </w:p>
    <w:p w:rsidR="00C26771" w:rsidRDefault="00C26771" w:rsidP="00C26771">
      <w:pPr>
        <w:pStyle w:val="Default"/>
        <w:rPr>
          <w:color w:val="auto"/>
          <w:sz w:val="22"/>
          <w:szCs w:val="22"/>
        </w:rPr>
      </w:pPr>
      <w:r>
        <w:rPr>
          <w:color w:val="auto"/>
          <w:sz w:val="22"/>
          <w:szCs w:val="22"/>
        </w:rPr>
        <w:t>1. patro (2.NP)</w:t>
      </w:r>
      <w:r>
        <w:rPr>
          <w:color w:val="auto"/>
          <w:sz w:val="22"/>
          <w:szCs w:val="22"/>
        </w:rPr>
        <w:tab/>
      </w:r>
      <w:r>
        <w:rPr>
          <w:color w:val="auto"/>
          <w:sz w:val="22"/>
          <w:szCs w:val="22"/>
        </w:rPr>
        <w:tab/>
        <w:t>VP 80, MP 30, respirium 30</w:t>
      </w:r>
    </w:p>
    <w:p w:rsidR="00C26771" w:rsidRDefault="00C26771" w:rsidP="00C26771">
      <w:pPr>
        <w:pStyle w:val="Default"/>
        <w:rPr>
          <w:color w:val="auto"/>
          <w:sz w:val="22"/>
          <w:szCs w:val="22"/>
        </w:rPr>
      </w:pPr>
      <w:r>
        <w:rPr>
          <w:color w:val="auto"/>
          <w:sz w:val="22"/>
          <w:szCs w:val="22"/>
        </w:rPr>
        <w:tab/>
      </w:r>
      <w:r>
        <w:rPr>
          <w:color w:val="auto"/>
          <w:sz w:val="22"/>
          <w:szCs w:val="22"/>
        </w:rPr>
        <w:tab/>
      </w:r>
      <w:r>
        <w:rPr>
          <w:color w:val="auto"/>
          <w:sz w:val="22"/>
          <w:szCs w:val="22"/>
        </w:rPr>
        <w:tab/>
      </w:r>
      <w:r>
        <w:rPr>
          <w:color w:val="auto"/>
          <w:sz w:val="22"/>
          <w:szCs w:val="22"/>
        </w:rPr>
        <w:tab/>
        <w:t>studijní odd. 3, knihovníci 5</w:t>
      </w:r>
      <w:r>
        <w:rPr>
          <w:color w:val="auto"/>
          <w:sz w:val="22"/>
          <w:szCs w:val="22"/>
        </w:rPr>
        <w:tab/>
      </w:r>
      <w:r>
        <w:rPr>
          <w:color w:val="auto"/>
          <w:sz w:val="22"/>
          <w:szCs w:val="22"/>
        </w:rPr>
        <w:tab/>
        <w:t xml:space="preserve">      128</w:t>
      </w:r>
    </w:p>
    <w:p w:rsidR="00C26771" w:rsidRDefault="00C26771" w:rsidP="00C26771">
      <w:pPr>
        <w:pStyle w:val="Default"/>
        <w:rPr>
          <w:color w:val="auto"/>
          <w:sz w:val="22"/>
          <w:szCs w:val="22"/>
        </w:rPr>
      </w:pPr>
      <w:r>
        <w:rPr>
          <w:color w:val="auto"/>
          <w:sz w:val="22"/>
          <w:szCs w:val="22"/>
        </w:rPr>
        <w:t>2. patro (3.NP)</w:t>
      </w:r>
      <w:r>
        <w:rPr>
          <w:color w:val="auto"/>
          <w:sz w:val="22"/>
          <w:szCs w:val="22"/>
        </w:rPr>
        <w:tab/>
      </w:r>
      <w:r>
        <w:rPr>
          <w:color w:val="auto"/>
          <w:sz w:val="22"/>
          <w:szCs w:val="22"/>
        </w:rPr>
        <w:tab/>
        <w:t>zasedačka 25, kanceláře 15</w:t>
      </w:r>
      <w:r>
        <w:rPr>
          <w:color w:val="auto"/>
          <w:sz w:val="22"/>
          <w:szCs w:val="22"/>
        </w:rPr>
        <w:tab/>
      </w:r>
      <w:r>
        <w:rPr>
          <w:color w:val="auto"/>
          <w:sz w:val="22"/>
          <w:szCs w:val="22"/>
        </w:rPr>
        <w:tab/>
        <w:t xml:space="preserve">        40</w:t>
      </w:r>
    </w:p>
    <w:p w:rsidR="00C26771" w:rsidRDefault="00C26771" w:rsidP="00C26771">
      <w:pPr>
        <w:pStyle w:val="Default"/>
        <w:rPr>
          <w:color w:val="auto"/>
          <w:sz w:val="22"/>
          <w:szCs w:val="22"/>
        </w:rPr>
      </w:pPr>
      <w:r>
        <w:rPr>
          <w:color w:val="auto"/>
          <w:sz w:val="22"/>
          <w:szCs w:val="22"/>
        </w:rPr>
        <w:t>3. patro (4.NP)</w:t>
      </w:r>
      <w:r>
        <w:rPr>
          <w:color w:val="auto"/>
          <w:sz w:val="22"/>
          <w:szCs w:val="22"/>
        </w:rPr>
        <w:tab/>
      </w:r>
      <w:r>
        <w:rPr>
          <w:color w:val="auto"/>
          <w:sz w:val="22"/>
          <w:szCs w:val="22"/>
        </w:rPr>
        <w:tab/>
        <w:t>E 40, F 30, G 20, pracovny 6</w:t>
      </w:r>
    </w:p>
    <w:p w:rsidR="00C26771" w:rsidRDefault="00C26771" w:rsidP="00C26771">
      <w:pPr>
        <w:pStyle w:val="Default"/>
        <w:rPr>
          <w:color w:val="auto"/>
          <w:sz w:val="22"/>
          <w:szCs w:val="22"/>
        </w:rPr>
      </w:pPr>
      <w:r>
        <w:rPr>
          <w:color w:val="auto"/>
          <w:sz w:val="22"/>
          <w:szCs w:val="22"/>
        </w:rPr>
        <w:lastRenderedPageBreak/>
        <w:tab/>
      </w:r>
      <w:r>
        <w:rPr>
          <w:color w:val="auto"/>
          <w:sz w:val="22"/>
          <w:szCs w:val="22"/>
        </w:rPr>
        <w:tab/>
      </w:r>
      <w:r>
        <w:rPr>
          <w:color w:val="auto"/>
          <w:sz w:val="22"/>
          <w:szCs w:val="22"/>
        </w:rPr>
        <w:tab/>
      </w:r>
      <w:r>
        <w:rPr>
          <w:color w:val="auto"/>
          <w:sz w:val="22"/>
          <w:szCs w:val="22"/>
        </w:rPr>
        <w:tab/>
        <w:t>respirium 14</w:t>
      </w:r>
      <w:r>
        <w:rPr>
          <w:color w:val="auto"/>
          <w:sz w:val="22"/>
          <w:szCs w:val="22"/>
        </w:rPr>
        <w:tab/>
      </w:r>
      <w:r>
        <w:rPr>
          <w:color w:val="auto"/>
          <w:sz w:val="22"/>
          <w:szCs w:val="22"/>
        </w:rPr>
        <w:tab/>
      </w:r>
      <w:r>
        <w:rPr>
          <w:color w:val="auto"/>
          <w:sz w:val="22"/>
          <w:szCs w:val="22"/>
        </w:rPr>
        <w:tab/>
      </w:r>
      <w:r>
        <w:rPr>
          <w:color w:val="auto"/>
          <w:sz w:val="22"/>
          <w:szCs w:val="22"/>
        </w:rPr>
        <w:tab/>
        <w:t xml:space="preserve">      110</w:t>
      </w:r>
    </w:p>
    <w:p w:rsidR="00C26771" w:rsidRDefault="00C26771" w:rsidP="00C26771">
      <w:pPr>
        <w:pStyle w:val="Default"/>
        <w:rPr>
          <w:color w:val="auto"/>
          <w:sz w:val="22"/>
          <w:szCs w:val="22"/>
        </w:rPr>
      </w:pPr>
      <w:r>
        <w:rPr>
          <w:color w:val="auto"/>
          <w:sz w:val="22"/>
          <w:szCs w:val="22"/>
        </w:rPr>
        <w:t>4. patro (5.NP)</w:t>
      </w:r>
      <w:r>
        <w:rPr>
          <w:color w:val="auto"/>
          <w:sz w:val="22"/>
          <w:szCs w:val="22"/>
        </w:rPr>
        <w:tab/>
      </w:r>
      <w:r>
        <w:rPr>
          <w:color w:val="auto"/>
          <w:sz w:val="22"/>
          <w:szCs w:val="22"/>
        </w:rPr>
        <w:tab/>
        <w:t>H 20, pracovny 15</w:t>
      </w:r>
      <w:r>
        <w:rPr>
          <w:color w:val="auto"/>
          <w:sz w:val="22"/>
          <w:szCs w:val="22"/>
        </w:rPr>
        <w:tab/>
      </w:r>
      <w:r>
        <w:rPr>
          <w:color w:val="auto"/>
          <w:sz w:val="22"/>
          <w:szCs w:val="22"/>
        </w:rPr>
        <w:tab/>
      </w:r>
      <w:r>
        <w:rPr>
          <w:color w:val="auto"/>
          <w:sz w:val="22"/>
          <w:szCs w:val="22"/>
        </w:rPr>
        <w:tab/>
        <w:t xml:space="preserve">        35</w:t>
      </w:r>
    </w:p>
    <w:p w:rsidR="00C26771" w:rsidRDefault="00C26771" w:rsidP="00C26771">
      <w:pPr>
        <w:pStyle w:val="Default"/>
        <w:rPr>
          <w:color w:val="auto"/>
          <w:sz w:val="22"/>
          <w:szCs w:val="22"/>
        </w:rPr>
      </w:pPr>
      <w:r>
        <w:rPr>
          <w:color w:val="auto"/>
          <w:sz w:val="22"/>
          <w:szCs w:val="22"/>
        </w:rPr>
        <w:t>5. patro (6.NP)</w:t>
      </w:r>
      <w:r>
        <w:rPr>
          <w:color w:val="auto"/>
          <w:sz w:val="22"/>
          <w:szCs w:val="22"/>
        </w:rPr>
        <w:tab/>
      </w:r>
      <w:r>
        <w:rPr>
          <w:color w:val="auto"/>
          <w:sz w:val="22"/>
          <w:szCs w:val="22"/>
        </w:rPr>
        <w:tab/>
        <w:t>pracovny 22</w:t>
      </w:r>
      <w:r>
        <w:rPr>
          <w:color w:val="auto"/>
          <w:sz w:val="22"/>
          <w:szCs w:val="22"/>
        </w:rPr>
        <w:tab/>
      </w:r>
      <w:r>
        <w:rPr>
          <w:color w:val="auto"/>
          <w:sz w:val="22"/>
          <w:szCs w:val="22"/>
        </w:rPr>
        <w:tab/>
      </w:r>
      <w:r>
        <w:rPr>
          <w:color w:val="auto"/>
          <w:sz w:val="22"/>
          <w:szCs w:val="22"/>
        </w:rPr>
        <w:tab/>
      </w:r>
      <w:r>
        <w:rPr>
          <w:color w:val="auto"/>
          <w:sz w:val="22"/>
          <w:szCs w:val="22"/>
        </w:rPr>
        <w:tab/>
        <w:t xml:space="preserve">        22 ________________________________________________________________</w:t>
      </w:r>
    </w:p>
    <w:p w:rsidR="00C26771" w:rsidRDefault="00C26771" w:rsidP="00C26771">
      <w:pPr>
        <w:pStyle w:val="Default"/>
        <w:rPr>
          <w:b/>
          <w:color w:val="auto"/>
          <w:sz w:val="22"/>
          <w:szCs w:val="22"/>
        </w:rPr>
      </w:pPr>
      <w:r w:rsidRPr="0089676E">
        <w:rPr>
          <w:b/>
          <w:color w:val="auto"/>
          <w:sz w:val="22"/>
          <w:szCs w:val="22"/>
        </w:rPr>
        <w:t>Celkem osob v objektu:</w:t>
      </w:r>
      <w:r w:rsidRPr="0089676E">
        <w:rPr>
          <w:b/>
          <w:color w:val="auto"/>
          <w:sz w:val="22"/>
          <w:szCs w:val="22"/>
        </w:rPr>
        <w:tab/>
      </w:r>
      <w:r w:rsidRPr="0089676E">
        <w:rPr>
          <w:b/>
          <w:color w:val="auto"/>
          <w:sz w:val="22"/>
          <w:szCs w:val="22"/>
        </w:rPr>
        <w:tab/>
      </w:r>
      <w:r w:rsidRPr="0089676E">
        <w:rPr>
          <w:b/>
          <w:color w:val="auto"/>
          <w:sz w:val="22"/>
          <w:szCs w:val="22"/>
        </w:rPr>
        <w:tab/>
      </w:r>
      <w:r w:rsidRPr="0089676E">
        <w:rPr>
          <w:b/>
          <w:color w:val="auto"/>
          <w:sz w:val="22"/>
          <w:szCs w:val="22"/>
        </w:rPr>
        <w:tab/>
      </w:r>
      <w:r w:rsidRPr="0089676E">
        <w:rPr>
          <w:b/>
          <w:color w:val="auto"/>
          <w:sz w:val="22"/>
          <w:szCs w:val="22"/>
        </w:rPr>
        <w:tab/>
      </w:r>
      <w:r w:rsidRPr="0089676E">
        <w:rPr>
          <w:b/>
          <w:color w:val="auto"/>
          <w:sz w:val="22"/>
          <w:szCs w:val="22"/>
        </w:rPr>
        <w:tab/>
        <w:t xml:space="preserve">      495 osob</w:t>
      </w:r>
    </w:p>
    <w:p w:rsidR="00900DF2" w:rsidRDefault="00900DF2" w:rsidP="00C26771">
      <w:pPr>
        <w:spacing w:after="0"/>
        <w:rPr>
          <w:rFonts w:ascii="Arial" w:hAnsi="Arial"/>
          <w:b/>
          <w:i/>
          <w:color w:val="000000"/>
        </w:rPr>
      </w:pPr>
    </w:p>
    <w:p w:rsidR="00C26771" w:rsidRPr="00370BDA" w:rsidRDefault="00C26771" w:rsidP="00C26771">
      <w:pPr>
        <w:spacing w:after="0"/>
        <w:rPr>
          <w:rFonts w:ascii="Arial" w:hAnsi="Arial"/>
          <w:b/>
          <w:i/>
          <w:color w:val="000000"/>
        </w:rPr>
      </w:pPr>
      <w:r>
        <w:rPr>
          <w:rFonts w:ascii="Arial" w:hAnsi="Arial"/>
          <w:b/>
          <w:i/>
          <w:color w:val="000000"/>
        </w:rPr>
        <w:t>N</w:t>
      </w:r>
      <w:r w:rsidRPr="00370BDA">
        <w:rPr>
          <w:rFonts w:ascii="Arial" w:hAnsi="Arial"/>
          <w:b/>
          <w:i/>
          <w:color w:val="000000"/>
        </w:rPr>
        <w:t>avrhované využití domu:</w:t>
      </w:r>
    </w:p>
    <w:p w:rsidR="00C26771" w:rsidRPr="00264938" w:rsidRDefault="00C26771" w:rsidP="00C26771">
      <w:pPr>
        <w:spacing w:after="0"/>
        <w:rPr>
          <w:rFonts w:ascii="Arial" w:hAnsi="Arial"/>
          <w:color w:val="000000"/>
        </w:rPr>
      </w:pPr>
      <w:r w:rsidRPr="00264938">
        <w:rPr>
          <w:rFonts w:ascii="Arial" w:hAnsi="Arial"/>
          <w:color w:val="000000"/>
        </w:rPr>
        <w:tab/>
      </w:r>
      <w:proofErr w:type="gramStart"/>
      <w:r w:rsidRPr="00264938">
        <w:rPr>
          <w:rFonts w:ascii="Arial" w:hAnsi="Arial"/>
          <w:color w:val="000000"/>
        </w:rPr>
        <w:t>3.PP</w:t>
      </w:r>
      <w:proofErr w:type="gramEnd"/>
      <w:r>
        <w:rPr>
          <w:rFonts w:ascii="Arial" w:hAnsi="Arial"/>
          <w:color w:val="000000"/>
        </w:rPr>
        <w:tab/>
      </w:r>
      <w:r>
        <w:rPr>
          <w:rFonts w:ascii="Arial" w:hAnsi="Arial"/>
          <w:color w:val="000000"/>
        </w:rPr>
        <w:tab/>
        <w:t>- kaple a technické prostory, archiv, hygienické zázemí</w:t>
      </w:r>
    </w:p>
    <w:p w:rsidR="00C26771" w:rsidRDefault="00C26771" w:rsidP="00C26771">
      <w:pPr>
        <w:spacing w:after="0"/>
        <w:rPr>
          <w:rFonts w:ascii="Arial" w:hAnsi="Arial"/>
          <w:color w:val="000000"/>
        </w:rPr>
      </w:pPr>
      <w:r>
        <w:rPr>
          <w:rFonts w:ascii="Arial" w:hAnsi="Arial"/>
          <w:color w:val="000000"/>
        </w:rPr>
        <w:tab/>
      </w:r>
      <w:proofErr w:type="gramStart"/>
      <w:r>
        <w:rPr>
          <w:rFonts w:ascii="Arial" w:hAnsi="Arial"/>
          <w:color w:val="000000"/>
        </w:rPr>
        <w:t>2.PP</w:t>
      </w:r>
      <w:proofErr w:type="gramEnd"/>
      <w:r>
        <w:rPr>
          <w:rFonts w:ascii="Arial" w:hAnsi="Arial"/>
          <w:color w:val="000000"/>
        </w:rPr>
        <w:tab/>
      </w:r>
      <w:r>
        <w:rPr>
          <w:rFonts w:ascii="Arial" w:hAnsi="Arial"/>
          <w:color w:val="000000"/>
        </w:rPr>
        <w:tab/>
        <w:t xml:space="preserve">- knihovna a technické zázemí (strojovna VZT a chlazení včetně </w:t>
      </w:r>
      <w:proofErr w:type="spellStart"/>
      <w:r>
        <w:rPr>
          <w:rFonts w:ascii="Arial" w:hAnsi="Arial"/>
          <w:color w:val="000000"/>
        </w:rPr>
        <w:t>MaR</w:t>
      </w:r>
      <w:proofErr w:type="spellEnd"/>
      <w:r>
        <w:rPr>
          <w:rFonts w:ascii="Arial" w:hAnsi="Arial"/>
          <w:color w:val="000000"/>
        </w:rPr>
        <w:t>),</w:t>
      </w:r>
    </w:p>
    <w:p w:rsidR="00C26771" w:rsidRDefault="00C26771" w:rsidP="00C26771">
      <w:pPr>
        <w:spacing w:after="0"/>
        <w:rPr>
          <w:rFonts w:ascii="Arial" w:hAnsi="Arial"/>
          <w:color w:val="000000"/>
        </w:rPr>
      </w:pPr>
      <w:r>
        <w:rPr>
          <w:rFonts w:ascii="Arial" w:hAnsi="Arial"/>
          <w:color w:val="000000"/>
        </w:rPr>
        <w:tab/>
      </w:r>
      <w:r>
        <w:rPr>
          <w:rFonts w:ascii="Arial" w:hAnsi="Arial"/>
          <w:color w:val="000000"/>
        </w:rPr>
        <w:tab/>
      </w:r>
      <w:r>
        <w:rPr>
          <w:rFonts w:ascii="Arial" w:hAnsi="Arial"/>
          <w:color w:val="000000"/>
        </w:rPr>
        <w:tab/>
        <w:t xml:space="preserve">  hygienické zázemí, skladové prostory, plynová kotelna</w:t>
      </w:r>
    </w:p>
    <w:p w:rsidR="00C26771" w:rsidRPr="00BE2A39" w:rsidRDefault="00C26771" w:rsidP="00C26771">
      <w:pPr>
        <w:spacing w:after="0"/>
        <w:rPr>
          <w:rFonts w:ascii="Arial" w:hAnsi="Arial"/>
          <w:color w:val="000000"/>
        </w:rPr>
      </w:pPr>
      <w:r w:rsidRPr="00BE2A39">
        <w:rPr>
          <w:rFonts w:ascii="Arial" w:hAnsi="Arial"/>
          <w:color w:val="000000"/>
        </w:rPr>
        <w:tab/>
      </w:r>
      <w:proofErr w:type="gramStart"/>
      <w:r w:rsidRPr="00BE2A39">
        <w:rPr>
          <w:rFonts w:ascii="Arial" w:hAnsi="Arial"/>
          <w:color w:val="000000"/>
        </w:rPr>
        <w:t>1.PP</w:t>
      </w:r>
      <w:proofErr w:type="gramEnd"/>
      <w:r w:rsidRPr="00BE2A39">
        <w:rPr>
          <w:rFonts w:ascii="Arial" w:hAnsi="Arial"/>
          <w:color w:val="000000"/>
        </w:rPr>
        <w:tab/>
      </w:r>
      <w:r w:rsidRPr="00BE2A39">
        <w:rPr>
          <w:rFonts w:ascii="Arial" w:hAnsi="Arial"/>
          <w:color w:val="000000"/>
        </w:rPr>
        <w:tab/>
        <w:t xml:space="preserve">- </w:t>
      </w:r>
      <w:r>
        <w:rPr>
          <w:rFonts w:ascii="Arial" w:hAnsi="Arial"/>
          <w:color w:val="000000"/>
        </w:rPr>
        <w:t>knihovna  s recepcí a technické prostory</w:t>
      </w:r>
    </w:p>
    <w:p w:rsidR="00C26771" w:rsidRDefault="00C26771" w:rsidP="00C26771">
      <w:pPr>
        <w:spacing w:after="0"/>
        <w:rPr>
          <w:rFonts w:ascii="Arial" w:hAnsi="Arial"/>
          <w:color w:val="000000"/>
        </w:rPr>
      </w:pPr>
      <w:r w:rsidRPr="00BE2A39">
        <w:rPr>
          <w:rFonts w:ascii="Arial" w:hAnsi="Arial"/>
          <w:color w:val="000000"/>
        </w:rPr>
        <w:tab/>
      </w:r>
      <w:r>
        <w:rPr>
          <w:rFonts w:ascii="Arial" w:hAnsi="Arial"/>
          <w:color w:val="000000"/>
        </w:rPr>
        <w:tab/>
      </w:r>
      <w:r>
        <w:rPr>
          <w:rFonts w:ascii="Arial" w:hAnsi="Arial"/>
          <w:color w:val="000000"/>
        </w:rPr>
        <w:tab/>
        <w:t xml:space="preserve">  (knihovna byla do původní tělocvičny vestavěna samostatnou</w:t>
      </w:r>
    </w:p>
    <w:p w:rsidR="00C26771" w:rsidRDefault="00C26771" w:rsidP="00C26771">
      <w:pPr>
        <w:spacing w:after="0"/>
        <w:ind w:left="1416" w:firstLine="708"/>
        <w:rPr>
          <w:rFonts w:ascii="Arial" w:hAnsi="Arial"/>
          <w:color w:val="000000"/>
        </w:rPr>
      </w:pPr>
      <w:r>
        <w:rPr>
          <w:rFonts w:ascii="Arial" w:hAnsi="Arial"/>
          <w:color w:val="000000"/>
        </w:rPr>
        <w:t xml:space="preserve">   ocelovou konstrukcí s prosklenými </w:t>
      </w:r>
      <w:proofErr w:type="spellStart"/>
      <w:r>
        <w:rPr>
          <w:rFonts w:ascii="Arial" w:hAnsi="Arial"/>
          <w:color w:val="000000"/>
        </w:rPr>
        <w:t>polopříčkami</w:t>
      </w:r>
      <w:proofErr w:type="spellEnd"/>
      <w:r>
        <w:rPr>
          <w:rFonts w:ascii="Arial" w:hAnsi="Arial"/>
          <w:color w:val="000000"/>
        </w:rPr>
        <w:t xml:space="preserve"> a příčkami)</w:t>
      </w:r>
    </w:p>
    <w:p w:rsidR="00C26771" w:rsidRPr="00BE2A39" w:rsidRDefault="00C26771" w:rsidP="00C26771">
      <w:pPr>
        <w:spacing w:after="0"/>
        <w:ind w:left="1416" w:firstLine="708"/>
        <w:rPr>
          <w:rFonts w:ascii="Arial" w:hAnsi="Arial"/>
          <w:color w:val="000000"/>
        </w:rPr>
      </w:pPr>
      <w:r>
        <w:rPr>
          <w:rFonts w:ascii="Arial" w:hAnsi="Arial"/>
          <w:color w:val="000000"/>
        </w:rPr>
        <w:t xml:space="preserve">   hygienické zázemí,</w:t>
      </w:r>
    </w:p>
    <w:p w:rsidR="00C26771" w:rsidRDefault="00C26771" w:rsidP="00C26771">
      <w:pPr>
        <w:spacing w:after="0"/>
        <w:ind w:firstLine="708"/>
        <w:rPr>
          <w:rFonts w:ascii="Arial" w:hAnsi="Arial"/>
          <w:color w:val="000000"/>
        </w:rPr>
      </w:pPr>
      <w:r w:rsidRPr="00BE2A39">
        <w:rPr>
          <w:rFonts w:ascii="Arial" w:hAnsi="Arial"/>
          <w:color w:val="000000"/>
        </w:rPr>
        <w:t>1.NP</w:t>
      </w:r>
      <w:r w:rsidRPr="00BE2A39">
        <w:rPr>
          <w:rFonts w:ascii="Arial" w:hAnsi="Arial"/>
          <w:color w:val="000000"/>
        </w:rPr>
        <w:tab/>
      </w:r>
      <w:r w:rsidRPr="00BE2A39">
        <w:rPr>
          <w:rFonts w:ascii="Arial" w:hAnsi="Arial"/>
          <w:color w:val="000000"/>
        </w:rPr>
        <w:tab/>
        <w:t xml:space="preserve">- </w:t>
      </w:r>
      <w:r w:rsidR="00900DF2">
        <w:rPr>
          <w:rFonts w:ascii="Arial" w:hAnsi="Arial"/>
          <w:color w:val="000000"/>
        </w:rPr>
        <w:t>průchod</w:t>
      </w:r>
      <w:r>
        <w:rPr>
          <w:rFonts w:ascii="Arial" w:hAnsi="Arial"/>
          <w:color w:val="000000"/>
        </w:rPr>
        <w:t>, kavárna se zázem</w:t>
      </w:r>
      <w:r w:rsidR="00900DF2">
        <w:rPr>
          <w:rFonts w:ascii="Arial" w:hAnsi="Arial"/>
          <w:color w:val="000000"/>
        </w:rPr>
        <w:t xml:space="preserve">ím, zázemí, </w:t>
      </w:r>
      <w:r>
        <w:rPr>
          <w:rFonts w:ascii="Arial" w:hAnsi="Arial"/>
          <w:color w:val="000000"/>
        </w:rPr>
        <w:t xml:space="preserve">studovna knihovny, </w:t>
      </w:r>
      <w:r w:rsidR="00900DF2">
        <w:rPr>
          <w:rFonts w:ascii="Arial" w:hAnsi="Arial"/>
          <w:color w:val="000000"/>
        </w:rPr>
        <w:t>p</w:t>
      </w:r>
      <w:r>
        <w:rPr>
          <w:rFonts w:ascii="Arial" w:hAnsi="Arial"/>
          <w:color w:val="000000"/>
        </w:rPr>
        <w:t>racovny</w:t>
      </w:r>
    </w:p>
    <w:p w:rsidR="00C26771" w:rsidRDefault="00900DF2" w:rsidP="00900DF2">
      <w:pPr>
        <w:spacing w:after="0"/>
        <w:ind w:firstLine="708"/>
        <w:rPr>
          <w:rFonts w:ascii="Arial" w:hAnsi="Arial"/>
          <w:color w:val="000000"/>
        </w:rPr>
      </w:pPr>
      <w:r>
        <w:rPr>
          <w:rFonts w:ascii="Arial" w:hAnsi="Arial"/>
          <w:color w:val="000000"/>
        </w:rPr>
        <w:tab/>
      </w:r>
      <w:r>
        <w:rPr>
          <w:rFonts w:ascii="Arial" w:hAnsi="Arial"/>
          <w:color w:val="000000"/>
        </w:rPr>
        <w:tab/>
        <w:t xml:space="preserve">  toa</w:t>
      </w:r>
      <w:r w:rsidR="00C26771">
        <w:rPr>
          <w:rFonts w:ascii="Arial" w:hAnsi="Arial"/>
          <w:color w:val="000000"/>
        </w:rPr>
        <w:t xml:space="preserve">lety, vrátnice, studentská </w:t>
      </w:r>
      <w:r>
        <w:rPr>
          <w:rFonts w:ascii="Arial" w:hAnsi="Arial"/>
          <w:color w:val="000000"/>
        </w:rPr>
        <w:t>klubovna</w:t>
      </w:r>
    </w:p>
    <w:p w:rsidR="00C26771" w:rsidRDefault="00C26771" w:rsidP="00C26771">
      <w:pPr>
        <w:spacing w:after="0"/>
        <w:rPr>
          <w:rFonts w:ascii="Arial" w:hAnsi="Arial"/>
          <w:color w:val="000000"/>
        </w:rPr>
      </w:pPr>
      <w:r w:rsidRPr="00BE2A39">
        <w:rPr>
          <w:rFonts w:ascii="Arial" w:hAnsi="Arial"/>
          <w:color w:val="000000"/>
        </w:rPr>
        <w:tab/>
        <w:t>2.NP</w:t>
      </w:r>
      <w:r w:rsidRPr="00BE2A39">
        <w:rPr>
          <w:rFonts w:ascii="Arial" w:hAnsi="Arial"/>
          <w:color w:val="000000"/>
        </w:rPr>
        <w:tab/>
      </w:r>
      <w:r w:rsidRPr="00BE2A39">
        <w:rPr>
          <w:rFonts w:ascii="Arial" w:hAnsi="Arial"/>
          <w:color w:val="000000"/>
        </w:rPr>
        <w:tab/>
      </w:r>
      <w:r>
        <w:rPr>
          <w:rFonts w:ascii="Arial" w:hAnsi="Arial"/>
          <w:color w:val="000000"/>
        </w:rPr>
        <w:t xml:space="preserve">- posluchárny, seminární místnost, respirium, </w:t>
      </w:r>
      <w:r w:rsidRPr="00BE2A39">
        <w:rPr>
          <w:rFonts w:ascii="Arial" w:hAnsi="Arial"/>
          <w:color w:val="000000"/>
        </w:rPr>
        <w:t>kancelářské prostory se</w:t>
      </w:r>
    </w:p>
    <w:p w:rsidR="00C26771" w:rsidRDefault="00C26771" w:rsidP="00C26771">
      <w:pPr>
        <w:spacing w:after="0"/>
        <w:ind w:left="1416" w:firstLine="708"/>
        <w:rPr>
          <w:rFonts w:ascii="Arial" w:hAnsi="Arial"/>
          <w:color w:val="000000"/>
        </w:rPr>
      </w:pPr>
      <w:r>
        <w:rPr>
          <w:rFonts w:ascii="Arial" w:hAnsi="Arial"/>
          <w:color w:val="000000"/>
        </w:rPr>
        <w:t xml:space="preserve"> </w:t>
      </w:r>
      <w:r w:rsidRPr="00BE2A39">
        <w:rPr>
          <w:rFonts w:ascii="Arial" w:hAnsi="Arial"/>
          <w:color w:val="000000"/>
        </w:rPr>
        <w:t xml:space="preserve"> zázemím</w:t>
      </w:r>
      <w:r>
        <w:rPr>
          <w:rFonts w:ascii="Arial" w:hAnsi="Arial"/>
          <w:color w:val="000000"/>
        </w:rPr>
        <w:t>, to</w:t>
      </w:r>
      <w:r w:rsidR="00900DF2">
        <w:rPr>
          <w:rFonts w:ascii="Arial" w:hAnsi="Arial"/>
          <w:color w:val="000000"/>
        </w:rPr>
        <w:t>a</w:t>
      </w:r>
      <w:r>
        <w:rPr>
          <w:rFonts w:ascii="Arial" w:hAnsi="Arial"/>
          <w:color w:val="000000"/>
        </w:rPr>
        <w:t>lety, zázemí velké posluchárny</w:t>
      </w:r>
    </w:p>
    <w:p w:rsidR="00C26771" w:rsidRDefault="00C26771" w:rsidP="00C26771">
      <w:pPr>
        <w:spacing w:after="0"/>
        <w:rPr>
          <w:rFonts w:ascii="Arial" w:hAnsi="Arial"/>
          <w:color w:val="000000"/>
        </w:rPr>
      </w:pPr>
      <w:r w:rsidRPr="00BE2A39">
        <w:rPr>
          <w:rFonts w:ascii="Arial" w:hAnsi="Arial"/>
          <w:color w:val="000000"/>
        </w:rPr>
        <w:tab/>
        <w:t>3.NP</w:t>
      </w:r>
      <w:r w:rsidRPr="00BE2A39">
        <w:rPr>
          <w:rFonts w:ascii="Arial" w:hAnsi="Arial"/>
          <w:color w:val="000000"/>
        </w:rPr>
        <w:tab/>
      </w:r>
      <w:r w:rsidRPr="00BE2A39">
        <w:rPr>
          <w:rFonts w:ascii="Arial" w:hAnsi="Arial"/>
          <w:color w:val="000000"/>
        </w:rPr>
        <w:tab/>
      </w:r>
      <w:r>
        <w:rPr>
          <w:rFonts w:ascii="Arial" w:hAnsi="Arial"/>
          <w:color w:val="000000"/>
        </w:rPr>
        <w:t xml:space="preserve">- </w:t>
      </w:r>
      <w:r w:rsidRPr="00BE2A39">
        <w:rPr>
          <w:rFonts w:ascii="Arial" w:hAnsi="Arial"/>
          <w:color w:val="000000"/>
        </w:rPr>
        <w:t>kancelářské prostory se zázemím</w:t>
      </w:r>
      <w:r>
        <w:rPr>
          <w:rFonts w:ascii="Arial" w:hAnsi="Arial"/>
          <w:color w:val="000000"/>
        </w:rPr>
        <w:t>, děkanát, zasedací místnost,</w:t>
      </w:r>
    </w:p>
    <w:p w:rsidR="00C26771" w:rsidRDefault="00C26771" w:rsidP="00C26771">
      <w:pPr>
        <w:spacing w:after="0"/>
        <w:rPr>
          <w:rFonts w:ascii="Arial" w:hAnsi="Arial"/>
          <w:color w:val="000000"/>
        </w:rPr>
      </w:pPr>
      <w:r>
        <w:rPr>
          <w:rFonts w:ascii="Arial" w:hAnsi="Arial"/>
          <w:color w:val="000000"/>
        </w:rPr>
        <w:t xml:space="preserve">             </w:t>
      </w:r>
      <w:r>
        <w:rPr>
          <w:rFonts w:ascii="Arial" w:hAnsi="Arial"/>
          <w:color w:val="000000"/>
        </w:rPr>
        <w:tab/>
      </w:r>
      <w:r>
        <w:rPr>
          <w:rFonts w:ascii="Arial" w:hAnsi="Arial"/>
          <w:color w:val="000000"/>
        </w:rPr>
        <w:tab/>
        <w:t xml:space="preserve">  pracovny, sekretariá</w:t>
      </w:r>
      <w:r w:rsidR="00900DF2">
        <w:rPr>
          <w:rFonts w:ascii="Arial" w:hAnsi="Arial"/>
          <w:color w:val="000000"/>
        </w:rPr>
        <w:t>ty, tajemník děkana, zázemí, toa</w:t>
      </w:r>
      <w:r>
        <w:rPr>
          <w:rFonts w:ascii="Arial" w:hAnsi="Arial"/>
          <w:color w:val="000000"/>
        </w:rPr>
        <w:t>lety, úklid</w:t>
      </w:r>
    </w:p>
    <w:p w:rsidR="00C26771" w:rsidRDefault="00C26771" w:rsidP="00C26771">
      <w:pPr>
        <w:spacing w:after="0"/>
        <w:rPr>
          <w:rFonts w:ascii="Arial" w:hAnsi="Arial"/>
          <w:color w:val="000000"/>
        </w:rPr>
      </w:pPr>
      <w:r>
        <w:rPr>
          <w:rFonts w:ascii="Arial" w:hAnsi="Arial"/>
          <w:color w:val="000000"/>
        </w:rPr>
        <w:tab/>
      </w:r>
      <w:r>
        <w:rPr>
          <w:rFonts w:ascii="Arial" w:hAnsi="Arial"/>
          <w:color w:val="000000"/>
        </w:rPr>
        <w:tab/>
      </w:r>
      <w:r>
        <w:rPr>
          <w:rFonts w:ascii="Arial" w:hAnsi="Arial"/>
          <w:color w:val="000000"/>
        </w:rPr>
        <w:tab/>
        <w:t xml:space="preserve">  studijní oddělení, zasedací místnost, čaj. kuchyňka</w:t>
      </w:r>
    </w:p>
    <w:p w:rsidR="00C26771" w:rsidRDefault="00C26771" w:rsidP="00C26771">
      <w:pPr>
        <w:spacing w:after="0"/>
        <w:rPr>
          <w:rFonts w:ascii="Arial" w:hAnsi="Arial"/>
          <w:color w:val="000000"/>
        </w:rPr>
      </w:pPr>
      <w:r>
        <w:rPr>
          <w:rFonts w:ascii="Arial" w:hAnsi="Arial"/>
          <w:color w:val="000000"/>
        </w:rPr>
        <w:t xml:space="preserve"> </w:t>
      </w:r>
      <w:r w:rsidRPr="00BE2A39">
        <w:rPr>
          <w:rFonts w:ascii="Arial" w:hAnsi="Arial"/>
          <w:color w:val="000000"/>
        </w:rPr>
        <w:tab/>
        <w:t>4.NP</w:t>
      </w:r>
      <w:r w:rsidRPr="00BE2A39">
        <w:rPr>
          <w:rFonts w:ascii="Arial" w:hAnsi="Arial"/>
          <w:color w:val="000000"/>
        </w:rPr>
        <w:tab/>
      </w:r>
      <w:r w:rsidRPr="00BE2A39">
        <w:rPr>
          <w:rFonts w:ascii="Arial" w:hAnsi="Arial"/>
          <w:color w:val="000000"/>
        </w:rPr>
        <w:tab/>
      </w:r>
      <w:r>
        <w:rPr>
          <w:rFonts w:ascii="Arial" w:hAnsi="Arial"/>
          <w:color w:val="000000"/>
        </w:rPr>
        <w:t>- knihovna, seminární pracovna, učebny, kanceláře, respirium,</w:t>
      </w:r>
    </w:p>
    <w:p w:rsidR="00C26771" w:rsidRDefault="00C26771" w:rsidP="00C26771">
      <w:pPr>
        <w:spacing w:after="0"/>
        <w:rPr>
          <w:rFonts w:ascii="Arial" w:hAnsi="Arial"/>
          <w:color w:val="000000"/>
        </w:rPr>
      </w:pPr>
      <w:r>
        <w:rPr>
          <w:rFonts w:ascii="Arial" w:hAnsi="Arial"/>
          <w:color w:val="000000"/>
        </w:rPr>
        <w:t xml:space="preserve">                                 </w:t>
      </w:r>
      <w:r w:rsidRPr="00BE2A39">
        <w:rPr>
          <w:rFonts w:ascii="Arial" w:hAnsi="Arial"/>
          <w:color w:val="000000"/>
        </w:rPr>
        <w:t xml:space="preserve"> </w:t>
      </w:r>
      <w:r>
        <w:rPr>
          <w:rFonts w:ascii="Arial" w:hAnsi="Arial"/>
          <w:color w:val="000000"/>
        </w:rPr>
        <w:t xml:space="preserve">  </w:t>
      </w:r>
      <w:r w:rsidRPr="00BE2A39">
        <w:rPr>
          <w:rFonts w:ascii="Arial" w:hAnsi="Arial"/>
          <w:color w:val="000000"/>
        </w:rPr>
        <w:t>prostory se zázemím</w:t>
      </w:r>
      <w:r w:rsidR="00900DF2">
        <w:rPr>
          <w:rFonts w:ascii="Arial" w:hAnsi="Arial"/>
          <w:color w:val="000000"/>
        </w:rPr>
        <w:t>, pracovny, toa</w:t>
      </w:r>
      <w:r>
        <w:rPr>
          <w:rFonts w:ascii="Arial" w:hAnsi="Arial"/>
          <w:color w:val="000000"/>
        </w:rPr>
        <w:t>lety</w:t>
      </w:r>
    </w:p>
    <w:p w:rsidR="00C26771" w:rsidRDefault="00C26771" w:rsidP="00C26771">
      <w:pPr>
        <w:spacing w:after="0"/>
        <w:rPr>
          <w:rFonts w:ascii="Arial" w:hAnsi="Arial"/>
          <w:color w:val="000000"/>
        </w:rPr>
      </w:pPr>
      <w:r w:rsidRPr="00BE2A39">
        <w:rPr>
          <w:rFonts w:ascii="Arial" w:hAnsi="Arial"/>
          <w:color w:val="000000"/>
        </w:rPr>
        <w:tab/>
        <w:t>5.NP</w:t>
      </w:r>
      <w:r w:rsidRPr="00BE2A39">
        <w:rPr>
          <w:rFonts w:ascii="Arial" w:hAnsi="Arial"/>
          <w:color w:val="000000"/>
        </w:rPr>
        <w:tab/>
      </w:r>
      <w:r w:rsidRPr="00BE2A39">
        <w:rPr>
          <w:rFonts w:ascii="Arial" w:hAnsi="Arial"/>
          <w:color w:val="000000"/>
        </w:rPr>
        <w:tab/>
      </w:r>
      <w:r>
        <w:rPr>
          <w:rFonts w:ascii="Arial" w:hAnsi="Arial"/>
          <w:color w:val="000000"/>
        </w:rPr>
        <w:t>- pracovny, seminární místnost, pracovny s knihovnou,</w:t>
      </w:r>
      <w:r w:rsidRPr="00BE2A39">
        <w:rPr>
          <w:rFonts w:ascii="Arial" w:hAnsi="Arial"/>
          <w:color w:val="000000"/>
        </w:rPr>
        <w:t xml:space="preserve"> zázemí</w:t>
      </w:r>
    </w:p>
    <w:p w:rsidR="00C26771" w:rsidRPr="00BE2A39" w:rsidRDefault="00900DF2" w:rsidP="00C26771">
      <w:pPr>
        <w:spacing w:after="0"/>
        <w:rPr>
          <w:rFonts w:ascii="Arial" w:hAnsi="Arial"/>
          <w:color w:val="000000"/>
        </w:rPr>
      </w:pPr>
      <w:r>
        <w:rPr>
          <w:rFonts w:ascii="Arial" w:hAnsi="Arial"/>
          <w:color w:val="000000"/>
        </w:rPr>
        <w:tab/>
      </w:r>
      <w:r>
        <w:rPr>
          <w:rFonts w:ascii="Arial" w:hAnsi="Arial"/>
          <w:color w:val="000000"/>
        </w:rPr>
        <w:tab/>
      </w:r>
      <w:r>
        <w:rPr>
          <w:rFonts w:ascii="Arial" w:hAnsi="Arial"/>
          <w:color w:val="000000"/>
        </w:rPr>
        <w:tab/>
        <w:t xml:space="preserve">  toa</w:t>
      </w:r>
      <w:r w:rsidR="00C26771">
        <w:rPr>
          <w:rFonts w:ascii="Arial" w:hAnsi="Arial"/>
          <w:color w:val="000000"/>
        </w:rPr>
        <w:t>lety, čaj. kuchyňka</w:t>
      </w:r>
    </w:p>
    <w:p w:rsidR="00C26771" w:rsidRDefault="00C26771" w:rsidP="00C26771">
      <w:pPr>
        <w:spacing w:after="0"/>
        <w:rPr>
          <w:rFonts w:ascii="Arial" w:hAnsi="Arial"/>
          <w:color w:val="000000"/>
        </w:rPr>
      </w:pPr>
      <w:r w:rsidRPr="00BE2A39">
        <w:rPr>
          <w:rFonts w:ascii="Arial" w:hAnsi="Arial"/>
          <w:color w:val="000000"/>
        </w:rPr>
        <w:tab/>
        <w:t>6.NP</w:t>
      </w:r>
      <w:r w:rsidRPr="00BE2A39">
        <w:rPr>
          <w:rFonts w:ascii="Arial" w:hAnsi="Arial"/>
          <w:color w:val="000000"/>
        </w:rPr>
        <w:tab/>
      </w:r>
      <w:r w:rsidRPr="00BE2A39">
        <w:rPr>
          <w:rFonts w:ascii="Arial" w:hAnsi="Arial"/>
          <w:color w:val="000000"/>
        </w:rPr>
        <w:tab/>
      </w:r>
      <w:r>
        <w:rPr>
          <w:rFonts w:ascii="Arial" w:hAnsi="Arial"/>
          <w:color w:val="000000"/>
        </w:rPr>
        <w:t xml:space="preserve">- pracovny, strojovna VZT - chlazení, denní místnost, </w:t>
      </w:r>
      <w:r w:rsidRPr="00BE2A39">
        <w:rPr>
          <w:rFonts w:ascii="Arial" w:hAnsi="Arial"/>
          <w:color w:val="000000"/>
        </w:rPr>
        <w:t>prostory se</w:t>
      </w:r>
    </w:p>
    <w:p w:rsidR="00C26771" w:rsidRPr="00BE2A39" w:rsidRDefault="00C26771" w:rsidP="00C26771">
      <w:pPr>
        <w:spacing w:after="0"/>
        <w:ind w:left="1416" w:firstLine="708"/>
        <w:rPr>
          <w:rFonts w:ascii="Arial" w:hAnsi="Arial"/>
          <w:color w:val="000000"/>
        </w:rPr>
      </w:pPr>
      <w:r>
        <w:rPr>
          <w:rFonts w:ascii="Arial" w:hAnsi="Arial"/>
          <w:color w:val="000000"/>
        </w:rPr>
        <w:t xml:space="preserve"> </w:t>
      </w:r>
      <w:r w:rsidRPr="00BE2A39">
        <w:rPr>
          <w:rFonts w:ascii="Arial" w:hAnsi="Arial"/>
          <w:color w:val="000000"/>
        </w:rPr>
        <w:t xml:space="preserve"> zázemím</w:t>
      </w:r>
      <w:r>
        <w:rPr>
          <w:rFonts w:ascii="Arial" w:hAnsi="Arial"/>
          <w:color w:val="000000"/>
        </w:rPr>
        <w:t>, to</w:t>
      </w:r>
      <w:r w:rsidR="00900DF2">
        <w:rPr>
          <w:rFonts w:ascii="Arial" w:hAnsi="Arial"/>
          <w:color w:val="000000"/>
        </w:rPr>
        <w:t>a</w:t>
      </w:r>
      <w:r>
        <w:rPr>
          <w:rFonts w:ascii="Arial" w:hAnsi="Arial"/>
          <w:color w:val="000000"/>
        </w:rPr>
        <w:t>lety</w:t>
      </w:r>
    </w:p>
    <w:p w:rsidR="00C26771" w:rsidRDefault="00C26771" w:rsidP="00C26771">
      <w:pPr>
        <w:spacing w:after="0"/>
        <w:ind w:left="1416" w:firstLine="708"/>
        <w:rPr>
          <w:rFonts w:ascii="Arial" w:hAnsi="Arial"/>
          <w:color w:val="000000"/>
        </w:rPr>
      </w:pPr>
      <w:r>
        <w:rPr>
          <w:rFonts w:ascii="Arial" w:hAnsi="Arial"/>
          <w:color w:val="000000"/>
        </w:rPr>
        <w:t xml:space="preserve">  Vertikální komunikace: dvouramenné schodiště dřevěné /kamenné/</w:t>
      </w:r>
    </w:p>
    <w:p w:rsidR="00C26771" w:rsidRDefault="00C26771" w:rsidP="00C26771">
      <w:pPr>
        <w:spacing w:after="0"/>
        <w:ind w:left="1416" w:firstLine="708"/>
        <w:rPr>
          <w:rFonts w:ascii="Arial" w:hAnsi="Arial"/>
          <w:color w:val="000000"/>
        </w:rPr>
      </w:pPr>
      <w:r>
        <w:rPr>
          <w:rFonts w:ascii="Arial" w:hAnsi="Arial"/>
          <w:color w:val="000000"/>
        </w:rPr>
        <w:t xml:space="preserve">  </w:t>
      </w:r>
      <w:proofErr w:type="gramStart"/>
      <w:r>
        <w:rPr>
          <w:rFonts w:ascii="Arial" w:hAnsi="Arial"/>
          <w:color w:val="000000"/>
        </w:rPr>
        <w:t>od 3.PP</w:t>
      </w:r>
      <w:proofErr w:type="gramEnd"/>
      <w:r>
        <w:rPr>
          <w:rFonts w:ascii="Arial" w:hAnsi="Arial"/>
          <w:color w:val="000000"/>
        </w:rPr>
        <w:t xml:space="preserve"> do 2.NP, (prodloužené do 3.NP)</w:t>
      </w:r>
    </w:p>
    <w:p w:rsidR="00C26771" w:rsidRDefault="00C26771" w:rsidP="00C26771">
      <w:pPr>
        <w:spacing w:after="0"/>
        <w:rPr>
          <w:rFonts w:ascii="Arial" w:hAnsi="Arial"/>
          <w:color w:val="000000"/>
        </w:rPr>
      </w:pPr>
      <w:r>
        <w:rPr>
          <w:rFonts w:ascii="Arial" w:hAnsi="Arial"/>
          <w:color w:val="000000"/>
        </w:rPr>
        <w:tab/>
      </w:r>
      <w:r>
        <w:rPr>
          <w:rFonts w:ascii="Arial" w:hAnsi="Arial"/>
          <w:color w:val="000000"/>
        </w:rPr>
        <w:tab/>
      </w:r>
      <w:r>
        <w:rPr>
          <w:rFonts w:ascii="Arial" w:hAnsi="Arial"/>
          <w:color w:val="000000"/>
        </w:rPr>
        <w:tab/>
        <w:t>- dvouramenné schodiš</w:t>
      </w:r>
      <w:r w:rsidR="00900DF2">
        <w:rPr>
          <w:rFonts w:ascii="Arial" w:hAnsi="Arial"/>
          <w:color w:val="000000"/>
        </w:rPr>
        <w:t xml:space="preserve">tě kamenné s bet. podestami </w:t>
      </w:r>
      <w:proofErr w:type="gramStart"/>
      <w:r w:rsidR="00900DF2">
        <w:rPr>
          <w:rFonts w:ascii="Arial" w:hAnsi="Arial"/>
          <w:color w:val="000000"/>
        </w:rPr>
        <w:t>od 2</w:t>
      </w:r>
      <w:r>
        <w:rPr>
          <w:rFonts w:ascii="Arial" w:hAnsi="Arial"/>
          <w:color w:val="000000"/>
        </w:rPr>
        <w:t>.PP</w:t>
      </w:r>
      <w:proofErr w:type="gramEnd"/>
      <w:r>
        <w:rPr>
          <w:rFonts w:ascii="Arial" w:hAnsi="Arial"/>
          <w:color w:val="000000"/>
        </w:rPr>
        <w:t xml:space="preserve"> do 6.NP</w:t>
      </w:r>
    </w:p>
    <w:p w:rsidR="00C26771" w:rsidRDefault="00C26771" w:rsidP="00C26771">
      <w:pPr>
        <w:spacing w:after="0"/>
        <w:rPr>
          <w:rFonts w:ascii="Arial" w:hAnsi="Arial"/>
          <w:color w:val="000000"/>
        </w:rPr>
      </w:pPr>
      <w:r>
        <w:rPr>
          <w:rFonts w:ascii="Arial" w:hAnsi="Arial"/>
          <w:color w:val="000000"/>
        </w:rPr>
        <w:tab/>
      </w:r>
      <w:r>
        <w:rPr>
          <w:rFonts w:ascii="Arial" w:hAnsi="Arial"/>
          <w:color w:val="000000"/>
        </w:rPr>
        <w:tab/>
      </w:r>
      <w:r>
        <w:rPr>
          <w:rFonts w:ascii="Arial" w:hAnsi="Arial"/>
          <w:color w:val="000000"/>
        </w:rPr>
        <w:tab/>
        <w:t xml:space="preserve">- schodiště </w:t>
      </w:r>
      <w:proofErr w:type="gramStart"/>
      <w:r>
        <w:rPr>
          <w:rFonts w:ascii="Arial" w:hAnsi="Arial"/>
          <w:color w:val="000000"/>
        </w:rPr>
        <w:t>do 3.PP</w:t>
      </w:r>
      <w:proofErr w:type="gramEnd"/>
      <w:r>
        <w:rPr>
          <w:rFonts w:ascii="Arial" w:hAnsi="Arial"/>
          <w:color w:val="000000"/>
        </w:rPr>
        <w:t xml:space="preserve"> betonové</w:t>
      </w:r>
    </w:p>
    <w:p w:rsidR="00C26771" w:rsidRDefault="00C26771" w:rsidP="00C26771">
      <w:pPr>
        <w:spacing w:after="0"/>
        <w:rPr>
          <w:rFonts w:ascii="Arial" w:hAnsi="Arial"/>
          <w:color w:val="000000"/>
        </w:rPr>
      </w:pPr>
      <w:r>
        <w:rPr>
          <w:rFonts w:ascii="Arial" w:hAnsi="Arial"/>
          <w:color w:val="000000"/>
        </w:rPr>
        <w:tab/>
      </w:r>
      <w:r>
        <w:rPr>
          <w:rFonts w:ascii="Arial" w:hAnsi="Arial"/>
          <w:color w:val="000000"/>
        </w:rPr>
        <w:tab/>
      </w:r>
      <w:r>
        <w:rPr>
          <w:rFonts w:ascii="Arial" w:hAnsi="Arial"/>
          <w:color w:val="000000"/>
        </w:rPr>
        <w:tab/>
        <w:t>- spojovací schodiště v knihovně – ocelové – vestavěné, novodobé</w:t>
      </w:r>
    </w:p>
    <w:p w:rsidR="00C26771" w:rsidRDefault="00C26771" w:rsidP="00C26771">
      <w:pPr>
        <w:spacing w:after="0"/>
        <w:rPr>
          <w:rFonts w:ascii="Arial" w:hAnsi="Arial"/>
          <w:color w:val="000000"/>
        </w:rPr>
      </w:pPr>
      <w:r>
        <w:rPr>
          <w:rFonts w:ascii="Arial" w:hAnsi="Arial"/>
          <w:color w:val="000000"/>
        </w:rPr>
        <w:tab/>
      </w:r>
      <w:r>
        <w:rPr>
          <w:rFonts w:ascii="Arial" w:hAnsi="Arial"/>
          <w:color w:val="000000"/>
        </w:rPr>
        <w:tab/>
      </w:r>
      <w:r>
        <w:rPr>
          <w:rFonts w:ascii="Arial" w:hAnsi="Arial"/>
          <w:color w:val="000000"/>
        </w:rPr>
        <w:tab/>
        <w:t xml:space="preserve">- spojovací schodiště z </w:t>
      </w:r>
      <w:proofErr w:type="gramStart"/>
      <w:r>
        <w:rPr>
          <w:rFonts w:ascii="Arial" w:hAnsi="Arial"/>
          <w:color w:val="000000"/>
        </w:rPr>
        <w:t>knihovny v 1.PP</w:t>
      </w:r>
      <w:proofErr w:type="gramEnd"/>
      <w:r>
        <w:rPr>
          <w:rFonts w:ascii="Arial" w:hAnsi="Arial"/>
          <w:color w:val="000000"/>
        </w:rPr>
        <w:t xml:space="preserve"> do úrovně 1.NP – studovny</w:t>
      </w:r>
    </w:p>
    <w:p w:rsidR="00C26771" w:rsidRDefault="00C26771" w:rsidP="00C26771">
      <w:pPr>
        <w:spacing w:after="0"/>
        <w:rPr>
          <w:rFonts w:ascii="Arial" w:hAnsi="Arial"/>
          <w:color w:val="000000"/>
        </w:rPr>
      </w:pPr>
    </w:p>
    <w:p w:rsidR="00C26771" w:rsidRPr="002B758B" w:rsidRDefault="00C26771" w:rsidP="00C26771">
      <w:pPr>
        <w:spacing w:after="0"/>
        <w:rPr>
          <w:rFonts w:ascii="Arial" w:hAnsi="Arial" w:cs="Arial"/>
          <w:b/>
          <w:i/>
        </w:rPr>
      </w:pPr>
      <w:r w:rsidRPr="002B758B">
        <w:rPr>
          <w:rFonts w:ascii="Arial" w:hAnsi="Arial" w:cs="Arial"/>
          <w:b/>
          <w:i/>
        </w:rPr>
        <w:t>Kapacitní údaje UK ETF po rekonstrukci:</w:t>
      </w:r>
    </w:p>
    <w:p w:rsidR="00C26771" w:rsidRDefault="00C26771" w:rsidP="00C26771">
      <w:pPr>
        <w:spacing w:after="0"/>
        <w:rPr>
          <w:rFonts w:ascii="Arial" w:hAnsi="Arial" w:cs="Arial"/>
        </w:rPr>
      </w:pPr>
      <w:r>
        <w:rPr>
          <w:rFonts w:ascii="Arial" w:hAnsi="Arial" w:cs="Arial"/>
        </w:rPr>
        <w:t xml:space="preserve">kaple a technické </w:t>
      </w:r>
      <w:proofErr w:type="gramStart"/>
      <w:r>
        <w:rPr>
          <w:rFonts w:ascii="Arial" w:hAnsi="Arial" w:cs="Arial"/>
        </w:rPr>
        <w:t>prostory (3.PP</w:t>
      </w:r>
      <w:proofErr w:type="gramEnd"/>
      <w:r>
        <w:rPr>
          <w:rFonts w:ascii="Arial" w:hAnsi="Arial" w:cs="Arial"/>
        </w:rPr>
        <w:t>)</w:t>
      </w:r>
      <w:r>
        <w:rPr>
          <w:rFonts w:ascii="Arial" w:hAnsi="Arial" w:cs="Arial"/>
        </w:rPr>
        <w:tab/>
      </w:r>
      <w:r>
        <w:rPr>
          <w:rFonts w:ascii="Arial" w:hAnsi="Arial" w:cs="Arial"/>
        </w:rPr>
        <w:tab/>
        <w:t>25 osob</w:t>
      </w:r>
      <w:r>
        <w:rPr>
          <w:rFonts w:ascii="Arial" w:hAnsi="Arial" w:cs="Arial"/>
        </w:rPr>
        <w:tab/>
      </w:r>
      <w:r>
        <w:rPr>
          <w:rFonts w:ascii="Arial" w:hAnsi="Arial" w:cs="Arial"/>
        </w:rPr>
        <w:tab/>
        <w:t>max. kapacita  25 osob</w:t>
      </w:r>
      <w:r>
        <w:rPr>
          <w:rFonts w:ascii="Arial" w:hAnsi="Arial" w:cs="Arial"/>
        </w:rPr>
        <w:tab/>
      </w:r>
      <w:r>
        <w:rPr>
          <w:rFonts w:ascii="Arial" w:hAnsi="Arial" w:cs="Arial"/>
        </w:rPr>
        <w:tab/>
      </w:r>
    </w:p>
    <w:p w:rsidR="00C26771" w:rsidRDefault="00C26771" w:rsidP="00C26771">
      <w:pPr>
        <w:spacing w:after="0"/>
        <w:rPr>
          <w:rFonts w:ascii="Arial" w:hAnsi="Arial" w:cs="Arial"/>
        </w:rPr>
      </w:pPr>
      <w:proofErr w:type="gramStart"/>
      <w:r>
        <w:rPr>
          <w:rFonts w:ascii="Arial" w:hAnsi="Arial" w:cs="Arial"/>
        </w:rPr>
        <w:t>knihovna (1.PP</w:t>
      </w:r>
      <w:proofErr w:type="gramEnd"/>
      <w:r>
        <w:rPr>
          <w:rFonts w:ascii="Arial" w:hAnsi="Arial" w:cs="Arial"/>
        </w:rPr>
        <w:t xml:space="preserve"> a 2.PP)</w:t>
      </w:r>
      <w:r>
        <w:rPr>
          <w:rFonts w:ascii="Arial" w:hAnsi="Arial" w:cs="Arial"/>
        </w:rPr>
        <w:tab/>
      </w:r>
      <w:r>
        <w:rPr>
          <w:rFonts w:ascii="Arial" w:hAnsi="Arial" w:cs="Arial"/>
        </w:rPr>
        <w:tab/>
        <w:t>50 sezení + 50 stání</w:t>
      </w:r>
      <w:r>
        <w:rPr>
          <w:rFonts w:ascii="Arial" w:hAnsi="Arial" w:cs="Arial"/>
        </w:rPr>
        <w:tab/>
      </w:r>
      <w:r>
        <w:rPr>
          <w:rFonts w:ascii="Arial" w:hAnsi="Arial" w:cs="Arial"/>
        </w:rPr>
        <w:tab/>
        <w:t>max. kapacita 100 osob</w:t>
      </w:r>
    </w:p>
    <w:p w:rsidR="00C26771" w:rsidRDefault="00C26771" w:rsidP="00C26771">
      <w:pPr>
        <w:spacing w:after="0"/>
        <w:rPr>
          <w:rFonts w:ascii="Arial" w:hAnsi="Arial" w:cs="Arial"/>
        </w:rPr>
      </w:pPr>
      <w:r>
        <w:rPr>
          <w:rFonts w:ascii="Arial" w:hAnsi="Arial" w:cs="Arial"/>
        </w:rPr>
        <w:t>přízemí (1.NP)</w:t>
      </w:r>
      <w:r>
        <w:rPr>
          <w:rFonts w:ascii="Arial" w:hAnsi="Arial" w:cs="Arial"/>
        </w:rPr>
        <w:tab/>
      </w:r>
      <w:r>
        <w:rPr>
          <w:rFonts w:ascii="Arial" w:hAnsi="Arial" w:cs="Arial"/>
        </w:rPr>
        <w:tab/>
      </w:r>
      <w:r>
        <w:rPr>
          <w:rFonts w:ascii="Arial" w:hAnsi="Arial" w:cs="Arial"/>
        </w:rPr>
        <w:tab/>
        <w:t>kavárna 25 osob + personál 1, kanceláře 5 osob,</w:t>
      </w:r>
    </w:p>
    <w:p w:rsidR="00C26771" w:rsidRDefault="00C26771" w:rsidP="00C26771">
      <w:pPr>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studentská místnost 10 osob, respirium 20 osob </w:t>
      </w:r>
    </w:p>
    <w:p w:rsidR="00684D8E" w:rsidRDefault="00C26771" w:rsidP="00684D8E">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max. kapacita</w:t>
      </w:r>
      <w:r>
        <w:rPr>
          <w:rFonts w:ascii="Arial" w:hAnsi="Arial" w:cs="Arial"/>
        </w:rPr>
        <w:tab/>
        <w:t xml:space="preserve">  61 osob</w:t>
      </w:r>
    </w:p>
    <w:p w:rsidR="00C26771" w:rsidRDefault="00C26771" w:rsidP="00684D8E">
      <w:pPr>
        <w:rPr>
          <w:rFonts w:ascii="Arial" w:hAnsi="Arial" w:cs="Arial"/>
        </w:rPr>
      </w:pPr>
      <w:r>
        <w:rPr>
          <w:rFonts w:ascii="Arial" w:hAnsi="Arial" w:cs="Arial"/>
        </w:rPr>
        <w:t>1. patro (2.NP)</w:t>
      </w:r>
      <w:r>
        <w:rPr>
          <w:rFonts w:ascii="Arial" w:hAnsi="Arial" w:cs="Arial"/>
        </w:rPr>
        <w:tab/>
        <w:t>velká posluchárna 80, malá posluchárna 30, respirium 30 osob, studijní odd. 3, knihovníci 5</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max. kapacita 128 osob</w:t>
      </w:r>
    </w:p>
    <w:p w:rsidR="00C26771" w:rsidRDefault="00C26771" w:rsidP="00C26771">
      <w:pPr>
        <w:spacing w:after="0"/>
        <w:rPr>
          <w:rFonts w:ascii="Arial" w:hAnsi="Arial" w:cs="Arial"/>
        </w:rPr>
      </w:pPr>
      <w:r>
        <w:rPr>
          <w:rFonts w:ascii="Arial" w:hAnsi="Arial" w:cs="Arial"/>
        </w:rPr>
        <w:t>2. patro (3.NP)</w:t>
      </w:r>
      <w:r>
        <w:rPr>
          <w:rFonts w:ascii="Arial" w:hAnsi="Arial" w:cs="Arial"/>
        </w:rPr>
        <w:tab/>
      </w:r>
      <w:r>
        <w:rPr>
          <w:rFonts w:ascii="Arial" w:hAnsi="Arial" w:cs="Arial"/>
        </w:rPr>
        <w:tab/>
      </w:r>
      <w:r>
        <w:rPr>
          <w:rFonts w:ascii="Arial" w:hAnsi="Arial" w:cs="Arial"/>
        </w:rPr>
        <w:tab/>
        <w:t>zasedací místnost 25, kanceláře 15</w:t>
      </w:r>
    </w:p>
    <w:p w:rsidR="00C26771" w:rsidRDefault="00C26771" w:rsidP="00C26771">
      <w:pPr>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max. počet 40 osob</w:t>
      </w:r>
    </w:p>
    <w:p w:rsidR="00C26771" w:rsidRDefault="00C26771" w:rsidP="00C26771">
      <w:pPr>
        <w:spacing w:after="0"/>
        <w:rPr>
          <w:rFonts w:ascii="Arial" w:hAnsi="Arial" w:cs="Arial"/>
        </w:rPr>
      </w:pPr>
      <w:r>
        <w:rPr>
          <w:rFonts w:ascii="Arial" w:hAnsi="Arial" w:cs="Arial"/>
        </w:rPr>
        <w:t>3. patro (4.NP)</w:t>
      </w:r>
      <w:r>
        <w:rPr>
          <w:rFonts w:ascii="Arial" w:hAnsi="Arial" w:cs="Arial"/>
        </w:rPr>
        <w:tab/>
      </w:r>
      <w:r>
        <w:rPr>
          <w:rFonts w:ascii="Arial" w:hAnsi="Arial" w:cs="Arial"/>
        </w:rPr>
        <w:tab/>
      </w:r>
      <w:r>
        <w:rPr>
          <w:rFonts w:ascii="Arial" w:hAnsi="Arial" w:cs="Arial"/>
        </w:rPr>
        <w:tab/>
        <w:t>E 40, F 30, G 20, pracovny 6 osob, respirium 14</w:t>
      </w:r>
    </w:p>
    <w:p w:rsidR="00C26771" w:rsidRDefault="00C26771" w:rsidP="00C26771">
      <w:pPr>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max. počet 110 osob</w:t>
      </w:r>
    </w:p>
    <w:p w:rsidR="00C26771" w:rsidRDefault="00C26771" w:rsidP="00C26771">
      <w:pPr>
        <w:spacing w:after="0"/>
        <w:rPr>
          <w:rFonts w:ascii="Arial" w:hAnsi="Arial" w:cs="Arial"/>
        </w:rPr>
      </w:pPr>
      <w:r>
        <w:rPr>
          <w:rFonts w:ascii="Arial" w:hAnsi="Arial" w:cs="Arial"/>
        </w:rPr>
        <w:t>4. patro (5.NP)</w:t>
      </w:r>
      <w:r>
        <w:rPr>
          <w:rFonts w:ascii="Arial" w:hAnsi="Arial" w:cs="Arial"/>
        </w:rPr>
        <w:tab/>
      </w:r>
      <w:r>
        <w:rPr>
          <w:rFonts w:ascii="Arial" w:hAnsi="Arial" w:cs="Arial"/>
        </w:rPr>
        <w:tab/>
      </w:r>
      <w:r>
        <w:rPr>
          <w:rFonts w:ascii="Arial" w:hAnsi="Arial" w:cs="Arial"/>
        </w:rPr>
        <w:tab/>
        <w:t>H 20, pracovny 15 sob</w:t>
      </w:r>
      <w:r>
        <w:rPr>
          <w:rFonts w:ascii="Arial" w:hAnsi="Arial" w:cs="Arial"/>
        </w:rPr>
        <w:tab/>
        <w:t>max. počet   35 osob</w:t>
      </w:r>
    </w:p>
    <w:p w:rsidR="00C26771" w:rsidRDefault="00C26771" w:rsidP="00C26771">
      <w:pPr>
        <w:spacing w:after="0"/>
        <w:rPr>
          <w:rFonts w:ascii="Arial" w:hAnsi="Arial" w:cs="Arial"/>
        </w:rPr>
      </w:pPr>
      <w:r>
        <w:rPr>
          <w:rFonts w:ascii="Arial" w:hAnsi="Arial" w:cs="Arial"/>
        </w:rPr>
        <w:t>5. patro (6.NP)</w:t>
      </w:r>
      <w:r>
        <w:rPr>
          <w:rFonts w:ascii="Arial" w:hAnsi="Arial" w:cs="Arial"/>
        </w:rPr>
        <w:tab/>
      </w:r>
      <w:r>
        <w:rPr>
          <w:rFonts w:ascii="Arial" w:hAnsi="Arial" w:cs="Arial"/>
        </w:rPr>
        <w:tab/>
      </w:r>
      <w:r>
        <w:rPr>
          <w:rFonts w:ascii="Arial" w:hAnsi="Arial" w:cs="Arial"/>
        </w:rPr>
        <w:tab/>
        <w:t>pracovny 22 osob</w:t>
      </w:r>
      <w:r>
        <w:rPr>
          <w:rFonts w:ascii="Arial" w:hAnsi="Arial" w:cs="Arial"/>
        </w:rPr>
        <w:tab/>
      </w:r>
      <w:r>
        <w:rPr>
          <w:rFonts w:ascii="Arial" w:hAnsi="Arial" w:cs="Arial"/>
        </w:rPr>
        <w:tab/>
        <w:t>max. počet   22 osob</w:t>
      </w:r>
      <w:r>
        <w:rPr>
          <w:rFonts w:ascii="Arial" w:hAnsi="Arial" w:cs="Arial"/>
        </w:rPr>
        <w:tab/>
      </w:r>
    </w:p>
    <w:p w:rsidR="00C26771" w:rsidRDefault="00C26771" w:rsidP="00C26771">
      <w:pPr>
        <w:spacing w:after="0"/>
        <w:rPr>
          <w:rFonts w:ascii="Arial" w:hAnsi="Arial"/>
          <w:color w:val="000000"/>
        </w:rPr>
      </w:pPr>
    </w:p>
    <w:p w:rsidR="00C26771" w:rsidRDefault="00900DF2" w:rsidP="00C26771">
      <w:pPr>
        <w:spacing w:after="0"/>
        <w:rPr>
          <w:rFonts w:ascii="Arial" w:hAnsi="Arial"/>
          <w:color w:val="000000"/>
        </w:rPr>
      </w:pPr>
      <w:r>
        <w:rPr>
          <w:rFonts w:ascii="Arial" w:hAnsi="Arial"/>
          <w:color w:val="000000"/>
        </w:rPr>
        <w:lastRenderedPageBreak/>
        <w:t>Nový v</w:t>
      </w:r>
      <w:r w:rsidR="00C26771" w:rsidRPr="00BE2A39">
        <w:rPr>
          <w:rFonts w:ascii="Arial" w:hAnsi="Arial"/>
          <w:color w:val="000000"/>
        </w:rPr>
        <w:t>ýtah</w:t>
      </w:r>
      <w:r w:rsidR="00C26771">
        <w:rPr>
          <w:rFonts w:ascii="Arial" w:hAnsi="Arial"/>
          <w:color w:val="000000"/>
        </w:rPr>
        <w:t xml:space="preserve"> bude prohlouben </w:t>
      </w:r>
      <w:proofErr w:type="gramStart"/>
      <w:r w:rsidR="00C26771">
        <w:rPr>
          <w:rFonts w:ascii="Arial" w:hAnsi="Arial"/>
          <w:color w:val="000000"/>
        </w:rPr>
        <w:t>do 3.PP</w:t>
      </w:r>
      <w:proofErr w:type="gramEnd"/>
      <w:r w:rsidR="00C26771">
        <w:rPr>
          <w:rFonts w:ascii="Arial" w:hAnsi="Arial"/>
          <w:color w:val="000000"/>
        </w:rPr>
        <w:t xml:space="preserve"> a bude tudíž jezdit od 3.PP do 6.NP</w:t>
      </w:r>
      <w:r w:rsidR="00435680">
        <w:rPr>
          <w:rFonts w:ascii="Arial" w:hAnsi="Arial"/>
          <w:color w:val="000000"/>
        </w:rPr>
        <w:t xml:space="preserve"> – 630 kg pro 8 osob.</w:t>
      </w:r>
    </w:p>
    <w:p w:rsidR="00C26771" w:rsidRDefault="00C26771" w:rsidP="00C26771">
      <w:pPr>
        <w:spacing w:after="0"/>
        <w:rPr>
          <w:rFonts w:ascii="Arial" w:hAnsi="Arial"/>
          <w:color w:val="000000"/>
        </w:rPr>
      </w:pPr>
      <w:r>
        <w:rPr>
          <w:rFonts w:ascii="Arial" w:hAnsi="Arial"/>
          <w:color w:val="000000"/>
        </w:rPr>
        <w:t xml:space="preserve">Malý nákladní výtah </w:t>
      </w:r>
      <w:proofErr w:type="gramStart"/>
      <w:r>
        <w:rPr>
          <w:rFonts w:ascii="Arial" w:hAnsi="Arial"/>
          <w:color w:val="000000"/>
        </w:rPr>
        <w:t>mezi 1.PP</w:t>
      </w:r>
      <w:proofErr w:type="gramEnd"/>
      <w:r>
        <w:rPr>
          <w:rFonts w:ascii="Arial" w:hAnsi="Arial"/>
          <w:color w:val="000000"/>
        </w:rPr>
        <w:t xml:space="preserve"> a 2.PP pro dopravu knih – atypick</w:t>
      </w:r>
      <w:r w:rsidR="00684D8E">
        <w:rPr>
          <w:rFonts w:ascii="Arial" w:hAnsi="Arial"/>
          <w:color w:val="000000"/>
        </w:rPr>
        <w:t>ý</w:t>
      </w:r>
      <w:r>
        <w:rPr>
          <w:rFonts w:ascii="Arial" w:hAnsi="Arial"/>
          <w:color w:val="000000"/>
        </w:rPr>
        <w:t xml:space="preserve"> nákladní </w:t>
      </w:r>
      <w:r w:rsidR="00684D8E">
        <w:rPr>
          <w:rFonts w:ascii="Arial" w:hAnsi="Arial"/>
          <w:color w:val="000000"/>
        </w:rPr>
        <w:t>výtah</w:t>
      </w:r>
      <w:r w:rsidR="00435680">
        <w:rPr>
          <w:rFonts w:ascii="Arial" w:hAnsi="Arial"/>
          <w:color w:val="000000"/>
        </w:rPr>
        <w:t xml:space="preserve"> 200 kg</w:t>
      </w:r>
      <w:r>
        <w:rPr>
          <w:rFonts w:ascii="Arial" w:hAnsi="Arial"/>
          <w:color w:val="000000"/>
        </w:rPr>
        <w:t>.</w:t>
      </w:r>
    </w:p>
    <w:p w:rsidR="00900DF2" w:rsidRDefault="00900DF2" w:rsidP="00C26771">
      <w:pPr>
        <w:spacing w:after="0"/>
        <w:rPr>
          <w:rFonts w:ascii="Arial" w:hAnsi="Arial" w:cs="Arial"/>
          <w:b/>
        </w:rPr>
      </w:pPr>
    </w:p>
    <w:p w:rsidR="00457410" w:rsidRPr="00C678F7" w:rsidRDefault="00457410" w:rsidP="00457410">
      <w:pPr>
        <w:spacing w:after="0"/>
        <w:rPr>
          <w:rFonts w:ascii="Arial" w:hAnsi="Arial"/>
        </w:rPr>
      </w:pPr>
      <w:proofErr w:type="gramStart"/>
      <w:r w:rsidRPr="00C678F7">
        <w:rPr>
          <w:rFonts w:ascii="Arial" w:hAnsi="Arial" w:cs="Arial"/>
          <w:b/>
        </w:rPr>
        <w:t>D.3.1</w:t>
      </w:r>
      <w:proofErr w:type="gramEnd"/>
      <w:r w:rsidRPr="00C678F7">
        <w:rPr>
          <w:rFonts w:ascii="Arial" w:hAnsi="Arial" w:cs="Arial"/>
          <w:b/>
        </w:rPr>
        <w:t>) Celkové urbanistické a architektonické řešení :</w:t>
      </w:r>
    </w:p>
    <w:p w:rsidR="00457410" w:rsidRPr="00C678F7" w:rsidRDefault="00C678F7" w:rsidP="00457410">
      <w:pPr>
        <w:widowControl w:val="0"/>
        <w:autoSpaceDE w:val="0"/>
        <w:autoSpaceDN w:val="0"/>
        <w:adjustRightInd w:val="0"/>
        <w:spacing w:after="0"/>
        <w:jc w:val="both"/>
        <w:rPr>
          <w:rFonts w:ascii="Arial" w:hAnsi="Arial" w:cs="Arial"/>
          <w:b/>
          <w:i/>
        </w:rPr>
      </w:pPr>
      <w:r w:rsidRPr="00C678F7">
        <w:rPr>
          <w:rFonts w:ascii="Arial" w:hAnsi="Arial" w:cs="Arial"/>
          <w:b/>
          <w:i/>
        </w:rPr>
        <w:t xml:space="preserve">D.3.1 </w:t>
      </w:r>
      <w:r w:rsidR="00457410" w:rsidRPr="00C678F7">
        <w:rPr>
          <w:rFonts w:ascii="Arial" w:hAnsi="Arial" w:cs="Arial"/>
          <w:b/>
          <w:i/>
        </w:rPr>
        <w:t>a) urbanismus - územní regulace, kompozice prostorového řešení:</w:t>
      </w:r>
    </w:p>
    <w:p w:rsidR="00457410" w:rsidRPr="008750A6" w:rsidRDefault="00457410" w:rsidP="00457410">
      <w:pPr>
        <w:widowControl w:val="0"/>
        <w:autoSpaceDE w:val="0"/>
        <w:autoSpaceDN w:val="0"/>
        <w:adjustRightInd w:val="0"/>
        <w:spacing w:after="0"/>
        <w:jc w:val="both"/>
        <w:rPr>
          <w:rFonts w:ascii="Arial" w:hAnsi="Arial" w:cs="Arial"/>
        </w:rPr>
      </w:pPr>
      <w:r w:rsidRPr="00C678F7">
        <w:rPr>
          <w:rFonts w:ascii="Arial" w:hAnsi="Arial" w:cs="Arial"/>
        </w:rPr>
        <w:t xml:space="preserve">Urbanistické řešení bude zachováno. Původní objekt bude zachován. Využití objektu se </w:t>
      </w:r>
      <w:r w:rsidRPr="008750A6">
        <w:rPr>
          <w:rFonts w:ascii="Arial" w:hAnsi="Arial" w:cs="Arial"/>
        </w:rPr>
        <w:t>nemění a je plně v souladu s platným územním plánem</w:t>
      </w:r>
      <w:r w:rsidR="00E250C2">
        <w:rPr>
          <w:rFonts w:ascii="Arial" w:hAnsi="Arial" w:cs="Arial"/>
        </w:rPr>
        <w:t>.</w:t>
      </w:r>
      <w:r w:rsidRPr="008750A6">
        <w:rPr>
          <w:rFonts w:ascii="Arial" w:hAnsi="Arial" w:cs="Arial"/>
        </w:rPr>
        <w:t xml:space="preserve"> Napojení na dopravní infrastrukturu je stávající z ulice </w:t>
      </w:r>
      <w:r w:rsidR="00E250C2">
        <w:rPr>
          <w:rFonts w:ascii="Arial" w:hAnsi="Arial" w:cs="Arial"/>
        </w:rPr>
        <w:t>Černé na Praze 1</w:t>
      </w:r>
      <w:r w:rsidRPr="008750A6">
        <w:rPr>
          <w:rFonts w:ascii="Arial" w:hAnsi="Arial" w:cs="Arial"/>
        </w:rPr>
        <w:t>.</w:t>
      </w:r>
      <w:r w:rsidR="00E250C2">
        <w:rPr>
          <w:rFonts w:ascii="Arial" w:hAnsi="Arial" w:cs="Arial"/>
        </w:rPr>
        <w:t xml:space="preserve"> </w:t>
      </w:r>
      <w:r w:rsidRPr="008750A6">
        <w:rPr>
          <w:rFonts w:ascii="Arial" w:hAnsi="Arial" w:cs="Arial"/>
        </w:rPr>
        <w:t>Podrobný popis řešení je uveden výše a je patrný z výkresové dokumentace.</w:t>
      </w:r>
    </w:p>
    <w:p w:rsidR="00457410" w:rsidRDefault="00457410" w:rsidP="00457410">
      <w:pPr>
        <w:widowControl w:val="0"/>
        <w:autoSpaceDE w:val="0"/>
        <w:autoSpaceDN w:val="0"/>
        <w:adjustRightInd w:val="0"/>
        <w:spacing w:after="0"/>
        <w:jc w:val="both"/>
        <w:rPr>
          <w:rFonts w:ascii="Arial" w:hAnsi="Arial" w:cs="Arial"/>
          <w:b/>
          <w:i/>
        </w:rPr>
      </w:pPr>
      <w:r w:rsidRPr="00A04577">
        <w:rPr>
          <w:rFonts w:ascii="Arial" w:hAnsi="Arial" w:cs="Arial"/>
          <w:b/>
          <w:i/>
        </w:rPr>
        <w:t>b) architektonické řešení - kompozice tvarového řešení, materiálové a barevné řešení</w:t>
      </w:r>
      <w:r w:rsidR="00E250C2">
        <w:rPr>
          <w:rFonts w:ascii="Arial" w:hAnsi="Arial" w:cs="Arial"/>
          <w:b/>
          <w:i/>
        </w:rPr>
        <w:t>:</w:t>
      </w:r>
    </w:p>
    <w:p w:rsidR="00E250C2" w:rsidRPr="00FD091C" w:rsidRDefault="00E250C2" w:rsidP="00E250C2">
      <w:pPr>
        <w:spacing w:after="0" w:line="240" w:lineRule="auto"/>
        <w:rPr>
          <w:rFonts w:ascii="Arial" w:hAnsi="Arial" w:cs="Arial"/>
          <w:b/>
        </w:rPr>
      </w:pPr>
      <w:r>
        <w:rPr>
          <w:rFonts w:ascii="Arial" w:hAnsi="Arial" w:cs="Arial"/>
          <w:b/>
        </w:rPr>
        <w:t>b</w:t>
      </w:r>
      <w:r w:rsidRPr="00FD091C">
        <w:rPr>
          <w:rFonts w:ascii="Arial" w:hAnsi="Arial" w:cs="Arial"/>
          <w:b/>
        </w:rPr>
        <w:t>.</w:t>
      </w:r>
      <w:r>
        <w:rPr>
          <w:rFonts w:ascii="Arial" w:hAnsi="Arial" w:cs="Arial"/>
          <w:b/>
        </w:rPr>
        <w:t>1</w:t>
      </w:r>
      <w:r w:rsidRPr="00FD091C">
        <w:rPr>
          <w:rFonts w:ascii="Arial" w:hAnsi="Arial" w:cs="Arial"/>
          <w:b/>
        </w:rPr>
        <w:t>) Popis stávajícího stavu objektu:</w:t>
      </w:r>
    </w:p>
    <w:p w:rsidR="00E250C2" w:rsidRPr="00E250C2" w:rsidRDefault="00E250C2" w:rsidP="00457410">
      <w:pPr>
        <w:widowControl w:val="0"/>
        <w:autoSpaceDE w:val="0"/>
        <w:autoSpaceDN w:val="0"/>
        <w:adjustRightInd w:val="0"/>
        <w:spacing w:after="0"/>
        <w:jc w:val="both"/>
        <w:rPr>
          <w:rFonts w:ascii="Arial" w:hAnsi="Arial" w:cs="Arial"/>
        </w:rPr>
      </w:pPr>
      <w:r>
        <w:rPr>
          <w:rFonts w:ascii="Arial" w:hAnsi="Arial" w:cs="Arial"/>
        </w:rPr>
        <w:t>Je uveden výše.</w:t>
      </w:r>
    </w:p>
    <w:p w:rsidR="00457410" w:rsidRPr="00C678F7" w:rsidRDefault="00C678F7" w:rsidP="00457410">
      <w:pPr>
        <w:widowControl w:val="0"/>
        <w:autoSpaceDE w:val="0"/>
        <w:autoSpaceDN w:val="0"/>
        <w:adjustRightInd w:val="0"/>
        <w:spacing w:after="0"/>
        <w:jc w:val="both"/>
        <w:rPr>
          <w:rFonts w:ascii="Arial" w:hAnsi="Arial" w:cs="Arial"/>
          <w:b/>
        </w:rPr>
      </w:pPr>
      <w:r w:rsidRPr="00C678F7">
        <w:rPr>
          <w:rFonts w:ascii="Arial" w:hAnsi="Arial" w:cs="Arial"/>
          <w:b/>
        </w:rPr>
        <w:t>D.3.1.</w:t>
      </w:r>
      <w:r w:rsidR="00E250C2" w:rsidRPr="00C678F7">
        <w:rPr>
          <w:rFonts w:ascii="Arial" w:hAnsi="Arial" w:cs="Arial"/>
          <w:b/>
        </w:rPr>
        <w:t xml:space="preserve">b) </w:t>
      </w:r>
      <w:r w:rsidR="00457410" w:rsidRPr="00C678F7">
        <w:rPr>
          <w:rFonts w:ascii="Arial" w:hAnsi="Arial" w:cs="Arial"/>
          <w:b/>
        </w:rPr>
        <w:t>Popis navrhovaného řešení:</w:t>
      </w:r>
    </w:p>
    <w:p w:rsidR="00E250C2" w:rsidRPr="00370BDA" w:rsidRDefault="00E250C2" w:rsidP="00E250C2">
      <w:pPr>
        <w:spacing w:after="0"/>
        <w:rPr>
          <w:rFonts w:ascii="Arial" w:hAnsi="Arial" w:cs="Arial"/>
        </w:rPr>
      </w:pPr>
      <w:r w:rsidRPr="00370BDA">
        <w:rPr>
          <w:rFonts w:ascii="Arial" w:hAnsi="Arial" w:cs="Arial"/>
        </w:rPr>
        <w:t xml:space="preserve">Rekonstrukce a oprava se týká objektu </w:t>
      </w:r>
      <w:r>
        <w:rPr>
          <w:rFonts w:ascii="Arial" w:hAnsi="Arial" w:cs="Arial"/>
        </w:rPr>
        <w:t>evangelické teologické fakulty Univerzity Karlov</w:t>
      </w:r>
      <w:r w:rsidR="00900DF2">
        <w:rPr>
          <w:rFonts w:ascii="Arial" w:hAnsi="Arial" w:cs="Arial"/>
        </w:rPr>
        <w:t>y</w:t>
      </w:r>
      <w:r>
        <w:rPr>
          <w:rFonts w:ascii="Arial" w:hAnsi="Arial" w:cs="Arial"/>
        </w:rPr>
        <w:t xml:space="preserve"> v Praze, Černá ulice č. 9, Nové Město čp. 646, Praha 1.</w:t>
      </w:r>
    </w:p>
    <w:p w:rsidR="00E250C2" w:rsidRDefault="00E250C2" w:rsidP="00E250C2">
      <w:pPr>
        <w:spacing w:after="0"/>
        <w:rPr>
          <w:rFonts w:ascii="Arial" w:hAnsi="Arial" w:cs="Arial"/>
        </w:rPr>
      </w:pPr>
      <w:r w:rsidRPr="00E7366C">
        <w:rPr>
          <w:rFonts w:ascii="Arial" w:hAnsi="Arial" w:cs="Arial"/>
        </w:rPr>
        <w:t>V řešeném objektu byla již zahájeny rekonstrukční práce v roce 2013-2014, kdy byla zrekonstruována dvě podlaží</w:t>
      </w:r>
      <w:r>
        <w:rPr>
          <w:rFonts w:ascii="Arial" w:hAnsi="Arial" w:cs="Arial"/>
        </w:rPr>
        <w:t>, a to 4 NP a 6.NP. I tato podlaží však projdou částečnou rekonstrukcí a opravou.</w:t>
      </w:r>
    </w:p>
    <w:p w:rsidR="00E250C2" w:rsidRDefault="00E250C2" w:rsidP="00E250C2">
      <w:pPr>
        <w:spacing w:after="0"/>
        <w:rPr>
          <w:rFonts w:ascii="Arial" w:hAnsi="Arial" w:cs="Arial"/>
        </w:rPr>
      </w:pPr>
      <w:r>
        <w:rPr>
          <w:rFonts w:ascii="Arial" w:hAnsi="Arial" w:cs="Arial"/>
        </w:rPr>
        <w:t>Předkládaná projektová dokumentace pro provedení stavby se týká i ostatních podlaží objektu, fasád, zachování, restaurování a opravy památkových prvků (viz soupis památkových prvků – MEPRO s.r.o. 12/2019 a celkového technického řešení).</w:t>
      </w:r>
    </w:p>
    <w:p w:rsidR="00E250C2" w:rsidRDefault="00E250C2" w:rsidP="00E250C2">
      <w:pPr>
        <w:spacing w:after="0"/>
        <w:rPr>
          <w:rFonts w:ascii="Arial" w:hAnsi="Arial" w:cs="Arial"/>
        </w:rPr>
      </w:pPr>
      <w:r>
        <w:rPr>
          <w:rFonts w:ascii="Arial" w:hAnsi="Arial" w:cs="Arial"/>
        </w:rPr>
        <w:t>Do nosných konstrukcí objektu se nezasahuje (kromě úprav kolem výtahu v souvislosti s jeho prohloubením do 3.PP). Jsou v maximální možné míře ctěny stávající dispoziční vazby. Stávající historický cenné konstrukce, detaily a umělecká díla jsou plně respektována.</w:t>
      </w:r>
    </w:p>
    <w:p w:rsidR="00571DA5" w:rsidRDefault="00571DA5" w:rsidP="00571DA5">
      <w:pPr>
        <w:widowControl w:val="0"/>
        <w:autoSpaceDE w:val="0"/>
        <w:autoSpaceDN w:val="0"/>
        <w:adjustRightInd w:val="0"/>
        <w:spacing w:after="0"/>
        <w:jc w:val="both"/>
        <w:rPr>
          <w:rFonts w:ascii="Arial" w:hAnsi="Arial" w:cs="Arial"/>
        </w:rPr>
      </w:pPr>
      <w:r w:rsidRPr="00404C24">
        <w:rPr>
          <w:rFonts w:ascii="Arial" w:hAnsi="Arial" w:cs="Arial"/>
          <w:b/>
          <w:bCs/>
          <w:i/>
        </w:rPr>
        <w:t>Dopravní řešení</w:t>
      </w:r>
      <w:r w:rsidRPr="00404C24">
        <w:rPr>
          <w:rFonts w:ascii="Arial" w:hAnsi="Arial" w:cs="Arial"/>
          <w:bCs/>
        </w:rPr>
        <w:t xml:space="preserve"> vychází z dopravní situace daného území. Hlavní příjezd je navržen z </w:t>
      </w:r>
      <w:r>
        <w:rPr>
          <w:rFonts w:ascii="Arial" w:hAnsi="Arial" w:cs="Arial"/>
          <w:bCs/>
        </w:rPr>
        <w:t>Černé</w:t>
      </w:r>
      <w:r w:rsidRPr="00404C24">
        <w:rPr>
          <w:rFonts w:ascii="Arial" w:hAnsi="Arial" w:cs="Arial"/>
          <w:bCs/>
        </w:rPr>
        <w:t xml:space="preserve"> ulice </w:t>
      </w:r>
      <w:r>
        <w:rPr>
          <w:rFonts w:ascii="Arial" w:hAnsi="Arial" w:cs="Arial"/>
          <w:bCs/>
        </w:rPr>
        <w:t xml:space="preserve">na Praze 1 </w:t>
      </w:r>
      <w:r w:rsidRPr="00404C24">
        <w:rPr>
          <w:rFonts w:ascii="Arial" w:hAnsi="Arial" w:cs="Arial"/>
          <w:bCs/>
        </w:rPr>
        <w:t xml:space="preserve">příjezdovou komunikací před objekt </w:t>
      </w:r>
      <w:r>
        <w:rPr>
          <w:rFonts w:ascii="Arial" w:hAnsi="Arial" w:cs="Arial"/>
          <w:bCs/>
        </w:rPr>
        <w:t>fakulty</w:t>
      </w:r>
      <w:r w:rsidRPr="00404C24">
        <w:rPr>
          <w:rFonts w:ascii="Arial" w:hAnsi="Arial" w:cs="Arial"/>
          <w:bCs/>
        </w:rPr>
        <w:t>.</w:t>
      </w:r>
      <w:r>
        <w:rPr>
          <w:rFonts w:ascii="Arial" w:hAnsi="Arial" w:cs="Arial"/>
          <w:bCs/>
        </w:rPr>
        <w:t xml:space="preserve"> </w:t>
      </w:r>
      <w:r w:rsidRPr="00404C24">
        <w:rPr>
          <w:rFonts w:ascii="Arial" w:hAnsi="Arial" w:cs="Arial"/>
          <w:bCs/>
        </w:rPr>
        <w:t>Jiný příjezd není možný. K</w:t>
      </w:r>
      <w:r w:rsidRPr="00404C24">
        <w:rPr>
          <w:rFonts w:ascii="Arial" w:hAnsi="Arial" w:cs="Arial"/>
        </w:rPr>
        <w:t xml:space="preserve">omunikace jsou dimenzovány pro potřeby zásahu HZS s Záchranné lékařské služby. </w:t>
      </w:r>
    </w:p>
    <w:p w:rsidR="00571DA5" w:rsidRPr="00404C24" w:rsidRDefault="00571DA5" w:rsidP="00571DA5">
      <w:pPr>
        <w:widowControl w:val="0"/>
        <w:autoSpaceDE w:val="0"/>
        <w:autoSpaceDN w:val="0"/>
        <w:adjustRightInd w:val="0"/>
        <w:spacing w:after="0"/>
        <w:jc w:val="both"/>
        <w:rPr>
          <w:rFonts w:ascii="Arial" w:hAnsi="Arial" w:cs="Arial"/>
          <w:u w:val="single"/>
        </w:rPr>
      </w:pPr>
      <w:proofErr w:type="spellStart"/>
      <w:r w:rsidRPr="00404C24">
        <w:rPr>
          <w:rFonts w:ascii="Arial" w:hAnsi="Arial" w:cs="Arial"/>
          <w:b/>
          <w:u w:val="single"/>
        </w:rPr>
        <w:t>Gastro</w:t>
      </w:r>
      <w:proofErr w:type="spellEnd"/>
      <w:r w:rsidRPr="00404C24">
        <w:rPr>
          <w:rFonts w:ascii="Arial" w:hAnsi="Arial" w:cs="Arial"/>
          <w:b/>
          <w:u w:val="single"/>
        </w:rPr>
        <w:t xml:space="preserve"> technologie </w:t>
      </w:r>
    </w:p>
    <w:p w:rsidR="00900DF2" w:rsidRDefault="00900DF2" w:rsidP="00571DA5">
      <w:pPr>
        <w:widowControl w:val="0"/>
        <w:autoSpaceDE w:val="0"/>
        <w:autoSpaceDN w:val="0"/>
        <w:adjustRightInd w:val="0"/>
        <w:spacing w:after="0"/>
        <w:jc w:val="both"/>
        <w:rPr>
          <w:rFonts w:ascii="Arial" w:hAnsi="Arial" w:cs="Arial"/>
          <w:u w:val="single"/>
        </w:rPr>
      </w:pPr>
    </w:p>
    <w:p w:rsidR="00571DA5" w:rsidRPr="00404C24" w:rsidRDefault="00571DA5" w:rsidP="00571DA5">
      <w:pPr>
        <w:widowControl w:val="0"/>
        <w:autoSpaceDE w:val="0"/>
        <w:autoSpaceDN w:val="0"/>
        <w:adjustRightInd w:val="0"/>
        <w:spacing w:after="0"/>
        <w:jc w:val="both"/>
        <w:rPr>
          <w:rFonts w:ascii="Arial" w:hAnsi="Arial" w:cs="Arial"/>
          <w:u w:val="single"/>
        </w:rPr>
      </w:pPr>
      <w:r w:rsidRPr="00404C24">
        <w:rPr>
          <w:rFonts w:ascii="Arial" w:hAnsi="Arial" w:cs="Arial"/>
          <w:u w:val="single"/>
        </w:rPr>
        <w:t>- gastronomický provoz –</w:t>
      </w:r>
      <w:r>
        <w:rPr>
          <w:rFonts w:ascii="Arial" w:hAnsi="Arial" w:cs="Arial"/>
          <w:u w:val="single"/>
        </w:rPr>
        <w:t xml:space="preserve"> Kavárna </w:t>
      </w:r>
      <w:proofErr w:type="spellStart"/>
      <w:r>
        <w:rPr>
          <w:rFonts w:ascii="Arial" w:hAnsi="Arial" w:cs="Arial"/>
          <w:u w:val="single"/>
        </w:rPr>
        <w:t>Marathon</w:t>
      </w:r>
      <w:proofErr w:type="spellEnd"/>
    </w:p>
    <w:p w:rsidR="00571DA5" w:rsidRDefault="00571DA5" w:rsidP="00571DA5">
      <w:pPr>
        <w:spacing w:after="0"/>
        <w:jc w:val="both"/>
        <w:rPr>
          <w:rFonts w:ascii="Arial" w:hAnsi="Arial" w:cs="Arial"/>
        </w:rPr>
      </w:pPr>
      <w:r w:rsidRPr="00404C24">
        <w:rPr>
          <w:rFonts w:ascii="Arial" w:hAnsi="Arial" w:cs="Arial"/>
        </w:rPr>
        <w:t>Řeší dispoziční návaznosti provozu občerstvením v zařízení</w:t>
      </w:r>
      <w:r>
        <w:rPr>
          <w:rFonts w:ascii="Arial" w:hAnsi="Arial" w:cs="Arial"/>
        </w:rPr>
        <w:t xml:space="preserve"> kavárny v 1.NP</w:t>
      </w:r>
      <w:r w:rsidRPr="00404C24">
        <w:rPr>
          <w:rFonts w:ascii="Arial" w:hAnsi="Arial" w:cs="Arial"/>
        </w:rPr>
        <w:t xml:space="preserve">. Je uvedena v samostatné části </w:t>
      </w:r>
      <w:r w:rsidR="00F877E6">
        <w:rPr>
          <w:rFonts w:ascii="Arial" w:hAnsi="Arial" w:cs="Arial"/>
        </w:rPr>
        <w:t xml:space="preserve">této </w:t>
      </w:r>
      <w:r w:rsidRPr="00404C24">
        <w:rPr>
          <w:rFonts w:ascii="Arial" w:hAnsi="Arial" w:cs="Arial"/>
        </w:rPr>
        <w:t>dokumentace.</w:t>
      </w:r>
    </w:p>
    <w:p w:rsidR="00571DA5" w:rsidRDefault="00571DA5" w:rsidP="00571DA5">
      <w:pPr>
        <w:spacing w:after="0"/>
        <w:jc w:val="both"/>
        <w:rPr>
          <w:rFonts w:ascii="Arial" w:hAnsi="Arial" w:cs="Arial"/>
        </w:rPr>
      </w:pPr>
    </w:p>
    <w:p w:rsidR="00571DA5" w:rsidRPr="00404C24" w:rsidRDefault="00C678F7" w:rsidP="00571DA5">
      <w:pPr>
        <w:spacing w:after="0"/>
        <w:rPr>
          <w:rFonts w:ascii="Arial" w:hAnsi="Arial" w:cs="Arial"/>
          <w:b/>
        </w:rPr>
      </w:pPr>
      <w:proofErr w:type="gramStart"/>
      <w:r>
        <w:rPr>
          <w:rFonts w:ascii="Arial" w:hAnsi="Arial" w:cs="Arial"/>
          <w:b/>
        </w:rPr>
        <w:t>D.3.1</w:t>
      </w:r>
      <w:proofErr w:type="gramEnd"/>
      <w:r>
        <w:rPr>
          <w:rFonts w:ascii="Arial" w:hAnsi="Arial" w:cs="Arial"/>
          <w:b/>
        </w:rPr>
        <w:t xml:space="preserve">.c) </w:t>
      </w:r>
      <w:r w:rsidR="00571DA5" w:rsidRPr="00404C24">
        <w:rPr>
          <w:rFonts w:ascii="Arial" w:hAnsi="Arial" w:cs="Arial"/>
          <w:b/>
        </w:rPr>
        <w:t xml:space="preserve">Významné sítě technické infrastruktury: </w:t>
      </w:r>
    </w:p>
    <w:p w:rsidR="00571DA5" w:rsidRPr="00404C24" w:rsidRDefault="00571DA5" w:rsidP="00571DA5">
      <w:pPr>
        <w:spacing w:after="0"/>
        <w:rPr>
          <w:rFonts w:ascii="Arial" w:hAnsi="Arial" w:cs="Arial"/>
        </w:rPr>
      </w:pPr>
      <w:r w:rsidRPr="00404C24">
        <w:rPr>
          <w:rFonts w:ascii="Arial" w:hAnsi="Arial" w:cs="Arial"/>
          <w:b/>
        </w:rPr>
        <w:t>Způsob zásobování médii</w:t>
      </w:r>
      <w:r w:rsidRPr="00404C24">
        <w:rPr>
          <w:rFonts w:ascii="Arial" w:hAnsi="Arial" w:cs="Arial"/>
        </w:rPr>
        <w:t xml:space="preserve"> je vzhledem k navrhovanému využití řešen následovně:</w:t>
      </w:r>
    </w:p>
    <w:p w:rsidR="00571DA5" w:rsidRDefault="00571DA5" w:rsidP="00571DA5">
      <w:pPr>
        <w:spacing w:after="0"/>
        <w:rPr>
          <w:rFonts w:ascii="Arial" w:hAnsi="Arial" w:cs="Arial"/>
        </w:rPr>
      </w:pPr>
      <w:r w:rsidRPr="00404C24">
        <w:rPr>
          <w:rFonts w:ascii="Arial" w:hAnsi="Arial" w:cs="Arial"/>
        </w:rPr>
        <w:tab/>
        <w:t>- vytápění</w:t>
      </w:r>
      <w:r w:rsidRPr="00404C24">
        <w:rPr>
          <w:rFonts w:ascii="Arial" w:hAnsi="Arial" w:cs="Arial"/>
        </w:rPr>
        <w:tab/>
      </w:r>
      <w:r w:rsidRPr="00404C24">
        <w:rPr>
          <w:rFonts w:ascii="Arial" w:hAnsi="Arial" w:cs="Arial"/>
        </w:rPr>
        <w:tab/>
      </w:r>
      <w:r w:rsidRPr="00404C24">
        <w:rPr>
          <w:rFonts w:ascii="Arial" w:hAnsi="Arial" w:cs="Arial"/>
        </w:rPr>
        <w:tab/>
        <w:t>- z </w:t>
      </w:r>
      <w:r>
        <w:rPr>
          <w:rFonts w:ascii="Arial" w:hAnsi="Arial" w:cs="Arial"/>
        </w:rPr>
        <w:t>nové</w:t>
      </w:r>
      <w:r w:rsidRPr="00404C24">
        <w:rPr>
          <w:rFonts w:ascii="Arial" w:hAnsi="Arial" w:cs="Arial"/>
        </w:rPr>
        <w:t xml:space="preserve"> plynové kotelny </w:t>
      </w:r>
      <w:r w:rsidR="00684D8E">
        <w:rPr>
          <w:rFonts w:ascii="Arial" w:hAnsi="Arial" w:cs="Arial"/>
        </w:rPr>
        <w:t>v suterén</w:t>
      </w:r>
    </w:p>
    <w:p w:rsidR="00571DA5" w:rsidRPr="00404C24" w:rsidRDefault="00571DA5" w:rsidP="00571DA5">
      <w:pPr>
        <w:spacing w:after="0"/>
        <w:rPr>
          <w:rFonts w:ascii="Arial" w:hAnsi="Arial" w:cs="Arial"/>
        </w:rPr>
      </w:pPr>
      <w:r w:rsidRPr="00404C24">
        <w:rPr>
          <w:rFonts w:ascii="Arial" w:hAnsi="Arial" w:cs="Arial"/>
        </w:rPr>
        <w:t xml:space="preserve"> </w:t>
      </w:r>
      <w:r w:rsidRPr="00404C24">
        <w:rPr>
          <w:rFonts w:ascii="Arial" w:hAnsi="Arial" w:cs="Arial"/>
        </w:rPr>
        <w:tab/>
        <w:t>- vodovod</w:t>
      </w:r>
      <w:r w:rsidRPr="00404C24">
        <w:rPr>
          <w:rFonts w:ascii="Arial" w:hAnsi="Arial" w:cs="Arial"/>
        </w:rPr>
        <w:tab/>
      </w:r>
      <w:r w:rsidRPr="00404C24">
        <w:rPr>
          <w:rFonts w:ascii="Arial" w:hAnsi="Arial" w:cs="Arial"/>
        </w:rPr>
        <w:tab/>
      </w:r>
      <w:r w:rsidRPr="00404C24">
        <w:rPr>
          <w:rFonts w:ascii="Arial" w:hAnsi="Arial" w:cs="Arial"/>
        </w:rPr>
        <w:tab/>
        <w:t xml:space="preserve">- zásobování vodou ze stávající přípojky vodovodu                                                </w:t>
      </w:r>
    </w:p>
    <w:p w:rsidR="00571DA5" w:rsidRPr="00404C24" w:rsidRDefault="00571DA5" w:rsidP="00571DA5">
      <w:pPr>
        <w:spacing w:after="0"/>
        <w:ind w:left="3540" w:hanging="2835"/>
        <w:rPr>
          <w:rFonts w:ascii="Arial" w:hAnsi="Arial" w:cs="Arial"/>
        </w:rPr>
      </w:pPr>
      <w:r w:rsidRPr="00404C24">
        <w:rPr>
          <w:rFonts w:ascii="Arial" w:hAnsi="Arial" w:cs="Arial"/>
        </w:rPr>
        <w:t xml:space="preserve">- kanalizace </w:t>
      </w:r>
      <w:r w:rsidRPr="00404C24">
        <w:rPr>
          <w:rFonts w:ascii="Arial" w:hAnsi="Arial" w:cs="Arial"/>
        </w:rPr>
        <w:tab/>
        <w:t>- stávající přípojka z veřejné komunikace - revize</w:t>
      </w:r>
    </w:p>
    <w:p w:rsidR="00571DA5" w:rsidRPr="00404C24" w:rsidRDefault="00571DA5" w:rsidP="00571DA5">
      <w:pPr>
        <w:spacing w:after="0"/>
        <w:rPr>
          <w:rFonts w:ascii="Arial" w:hAnsi="Arial" w:cs="Arial"/>
        </w:rPr>
      </w:pPr>
      <w:r w:rsidRPr="00404C24">
        <w:rPr>
          <w:rFonts w:ascii="Arial" w:hAnsi="Arial" w:cs="Arial"/>
        </w:rPr>
        <w:tab/>
        <w:t>- plyn</w:t>
      </w:r>
      <w:r w:rsidRPr="00404C24">
        <w:rPr>
          <w:rFonts w:ascii="Arial" w:hAnsi="Arial" w:cs="Arial"/>
        </w:rPr>
        <w:tab/>
      </w:r>
      <w:r w:rsidRPr="00404C24">
        <w:rPr>
          <w:rFonts w:ascii="Arial" w:hAnsi="Arial" w:cs="Arial"/>
        </w:rPr>
        <w:tab/>
      </w:r>
      <w:r w:rsidRPr="00404C24">
        <w:rPr>
          <w:rFonts w:ascii="Arial" w:hAnsi="Arial" w:cs="Arial"/>
        </w:rPr>
        <w:tab/>
      </w:r>
      <w:r w:rsidRPr="00404C24">
        <w:rPr>
          <w:rFonts w:ascii="Arial" w:hAnsi="Arial" w:cs="Arial"/>
        </w:rPr>
        <w:tab/>
        <w:t>- stávající přípojka z ulice ukončena plynoměrem</w:t>
      </w:r>
    </w:p>
    <w:p w:rsidR="00571DA5" w:rsidRPr="00404C24" w:rsidRDefault="00571DA5" w:rsidP="00571DA5">
      <w:pPr>
        <w:spacing w:after="0"/>
        <w:rPr>
          <w:rFonts w:ascii="Arial" w:hAnsi="Arial" w:cs="Arial"/>
        </w:rPr>
      </w:pPr>
      <w:r w:rsidRPr="00404C24">
        <w:rPr>
          <w:rFonts w:ascii="Arial" w:hAnsi="Arial" w:cs="Arial"/>
        </w:rPr>
        <w:tab/>
        <w:t>- elektro silnoproud</w:t>
      </w:r>
      <w:r w:rsidRPr="00404C24">
        <w:rPr>
          <w:rFonts w:ascii="Arial" w:hAnsi="Arial" w:cs="Arial"/>
        </w:rPr>
        <w:tab/>
      </w:r>
      <w:r w:rsidRPr="00404C24">
        <w:rPr>
          <w:rFonts w:ascii="Arial" w:hAnsi="Arial" w:cs="Arial"/>
        </w:rPr>
        <w:tab/>
        <w:t>- nové instalace v celém objektu, připojení ze stávajícího</w:t>
      </w:r>
    </w:p>
    <w:p w:rsidR="00571DA5" w:rsidRPr="00404C24" w:rsidRDefault="00571DA5" w:rsidP="00571DA5">
      <w:pPr>
        <w:spacing w:after="0"/>
        <w:rPr>
          <w:rFonts w:ascii="Arial" w:hAnsi="Arial" w:cs="Arial"/>
        </w:rPr>
      </w:pPr>
      <w:r w:rsidRPr="00404C24">
        <w:rPr>
          <w:rFonts w:ascii="Arial" w:hAnsi="Arial" w:cs="Arial"/>
        </w:rPr>
        <w:tab/>
      </w:r>
      <w:r w:rsidRPr="00404C24">
        <w:rPr>
          <w:rFonts w:ascii="Arial" w:hAnsi="Arial" w:cs="Arial"/>
        </w:rPr>
        <w:tab/>
      </w:r>
      <w:r w:rsidRPr="00404C24">
        <w:rPr>
          <w:rFonts w:ascii="Arial" w:hAnsi="Arial" w:cs="Arial"/>
        </w:rPr>
        <w:tab/>
      </w:r>
      <w:r w:rsidRPr="00404C24">
        <w:rPr>
          <w:rFonts w:ascii="Arial" w:hAnsi="Arial" w:cs="Arial"/>
        </w:rPr>
        <w:tab/>
      </w:r>
      <w:r w:rsidRPr="00404C24">
        <w:rPr>
          <w:rFonts w:ascii="Arial" w:hAnsi="Arial" w:cs="Arial"/>
        </w:rPr>
        <w:tab/>
        <w:t xml:space="preserve">  rozvodu, na objektu bude umístěn nová RS,</w:t>
      </w:r>
    </w:p>
    <w:p w:rsidR="00571DA5" w:rsidRPr="00404C24" w:rsidRDefault="00571DA5" w:rsidP="00571DA5">
      <w:pPr>
        <w:spacing w:after="0"/>
        <w:ind w:left="2832" w:firstLine="708"/>
        <w:rPr>
          <w:rFonts w:ascii="Arial" w:hAnsi="Arial" w:cs="Arial"/>
        </w:rPr>
      </w:pPr>
      <w:r w:rsidRPr="00404C24">
        <w:rPr>
          <w:rFonts w:ascii="Arial" w:hAnsi="Arial" w:cs="Arial"/>
        </w:rPr>
        <w:tab/>
      </w:r>
      <w:r w:rsidRPr="00404C24">
        <w:rPr>
          <w:rFonts w:ascii="Arial" w:hAnsi="Arial" w:cs="Arial"/>
        </w:rPr>
        <w:tab/>
        <w:t xml:space="preserve">  </w:t>
      </w:r>
      <w:r w:rsidRPr="00404C24">
        <w:rPr>
          <w:rFonts w:ascii="Arial" w:hAnsi="Arial" w:cs="Arial"/>
        </w:rPr>
        <w:tab/>
        <w:t xml:space="preserve">  </w:t>
      </w:r>
    </w:p>
    <w:p w:rsidR="00571DA5" w:rsidRPr="00404C24" w:rsidRDefault="00571DA5" w:rsidP="00571DA5">
      <w:pPr>
        <w:spacing w:after="0"/>
        <w:rPr>
          <w:rFonts w:ascii="Arial" w:hAnsi="Arial" w:cs="Arial"/>
        </w:rPr>
      </w:pPr>
      <w:r w:rsidRPr="00404C24">
        <w:rPr>
          <w:rFonts w:ascii="Arial" w:hAnsi="Arial" w:cs="Arial"/>
        </w:rPr>
        <w:tab/>
        <w:t>- elektro slaboproud</w:t>
      </w:r>
      <w:r w:rsidRPr="00404C24">
        <w:rPr>
          <w:rFonts w:ascii="Arial" w:hAnsi="Arial" w:cs="Arial"/>
        </w:rPr>
        <w:tab/>
      </w:r>
      <w:r w:rsidRPr="00404C24">
        <w:rPr>
          <w:rFonts w:ascii="Arial" w:hAnsi="Arial" w:cs="Arial"/>
        </w:rPr>
        <w:tab/>
        <w:t>- nové instalace v objektu EZS, STA, kabelové rozvody</w:t>
      </w:r>
    </w:p>
    <w:p w:rsidR="00571DA5" w:rsidRPr="00404C24" w:rsidRDefault="00571DA5" w:rsidP="00571DA5">
      <w:pPr>
        <w:spacing w:after="0"/>
        <w:ind w:left="2832" w:firstLine="708"/>
        <w:rPr>
          <w:rFonts w:ascii="Arial" w:hAnsi="Arial" w:cs="Arial"/>
        </w:rPr>
      </w:pPr>
      <w:r w:rsidRPr="00404C24">
        <w:rPr>
          <w:rFonts w:ascii="Arial" w:hAnsi="Arial" w:cs="Arial"/>
        </w:rPr>
        <w:t xml:space="preserve">  TV, EPS, CCTV, rozvody budou napojeny ze</w:t>
      </w:r>
    </w:p>
    <w:p w:rsidR="00571DA5" w:rsidRPr="00404C24" w:rsidRDefault="00571DA5" w:rsidP="00571DA5">
      <w:pPr>
        <w:spacing w:after="0"/>
        <w:ind w:left="2832" w:firstLine="708"/>
        <w:rPr>
          <w:rFonts w:ascii="Arial" w:hAnsi="Arial" w:cs="Arial"/>
        </w:rPr>
      </w:pPr>
      <w:r w:rsidRPr="00404C24">
        <w:rPr>
          <w:rFonts w:ascii="Arial" w:hAnsi="Arial" w:cs="Arial"/>
        </w:rPr>
        <w:t xml:space="preserve">  stávajícího rozvaděče na objektu</w:t>
      </w:r>
    </w:p>
    <w:p w:rsidR="00571DA5" w:rsidRPr="00404C24" w:rsidRDefault="00571DA5" w:rsidP="00571DA5">
      <w:pPr>
        <w:spacing w:after="0"/>
        <w:rPr>
          <w:rFonts w:ascii="Arial" w:hAnsi="Arial" w:cs="Arial"/>
        </w:rPr>
      </w:pPr>
      <w:r w:rsidRPr="00404C24">
        <w:rPr>
          <w:rFonts w:ascii="Arial" w:hAnsi="Arial" w:cs="Arial"/>
        </w:rPr>
        <w:tab/>
        <w:t>- VZT a větrání</w:t>
      </w:r>
      <w:r w:rsidRPr="00404C24">
        <w:rPr>
          <w:rFonts w:ascii="Arial" w:hAnsi="Arial" w:cs="Arial"/>
        </w:rPr>
        <w:tab/>
      </w:r>
      <w:r w:rsidRPr="00404C24">
        <w:rPr>
          <w:rFonts w:ascii="Arial" w:hAnsi="Arial" w:cs="Arial"/>
        </w:rPr>
        <w:tab/>
        <w:t>- nová zařízení umístěná v soc. zařízeních, čajových</w:t>
      </w:r>
    </w:p>
    <w:p w:rsidR="00571DA5" w:rsidRPr="00404C24" w:rsidRDefault="00571DA5" w:rsidP="00571DA5">
      <w:pPr>
        <w:spacing w:after="0"/>
        <w:ind w:left="2832" w:firstLine="708"/>
        <w:rPr>
          <w:rFonts w:ascii="Arial" w:hAnsi="Arial" w:cs="Arial"/>
        </w:rPr>
      </w:pPr>
      <w:r w:rsidRPr="00404C24">
        <w:rPr>
          <w:rFonts w:ascii="Arial" w:hAnsi="Arial" w:cs="Arial"/>
        </w:rPr>
        <w:t xml:space="preserve">  kuchyňkách s výdechy nad střechu objektu, rovněž tak</w:t>
      </w:r>
    </w:p>
    <w:p w:rsidR="00571DA5" w:rsidRDefault="00571DA5" w:rsidP="00571DA5">
      <w:pPr>
        <w:spacing w:after="0"/>
        <w:ind w:left="2832" w:firstLine="708"/>
        <w:rPr>
          <w:rFonts w:ascii="Arial" w:hAnsi="Arial" w:cs="Arial"/>
        </w:rPr>
      </w:pPr>
      <w:r w:rsidRPr="00404C24">
        <w:rPr>
          <w:rFonts w:ascii="Arial" w:hAnsi="Arial" w:cs="Arial"/>
        </w:rPr>
        <w:t xml:space="preserve">  i větrání kotelny, větrání, vytápění a chlazení</w:t>
      </w:r>
    </w:p>
    <w:p w:rsidR="00571DA5" w:rsidRDefault="00571DA5" w:rsidP="004B5F16">
      <w:pPr>
        <w:spacing w:after="0"/>
        <w:ind w:left="2832" w:firstLine="708"/>
        <w:rPr>
          <w:rFonts w:ascii="Arial" w:hAnsi="Arial" w:cs="Arial"/>
        </w:rPr>
      </w:pPr>
      <w:r>
        <w:rPr>
          <w:rFonts w:ascii="Arial" w:hAnsi="Arial" w:cs="Arial"/>
        </w:rPr>
        <w:t xml:space="preserve"> </w:t>
      </w:r>
      <w:r w:rsidRPr="00404C24">
        <w:rPr>
          <w:rFonts w:ascii="Arial" w:hAnsi="Arial" w:cs="Arial"/>
        </w:rPr>
        <w:t xml:space="preserve"> </w:t>
      </w:r>
      <w:r w:rsidR="004B5F16">
        <w:rPr>
          <w:rFonts w:ascii="Arial" w:hAnsi="Arial" w:cs="Arial"/>
        </w:rPr>
        <w:t xml:space="preserve">poslucháren a učeben </w:t>
      </w:r>
      <w:r w:rsidRPr="00404C24">
        <w:rPr>
          <w:rFonts w:ascii="Arial" w:hAnsi="Arial" w:cs="Arial"/>
        </w:rPr>
        <w:t>a vybraných prostor v</w:t>
      </w:r>
      <w:r w:rsidR="004B5F16">
        <w:rPr>
          <w:rFonts w:ascii="Arial" w:hAnsi="Arial" w:cs="Arial"/>
        </w:rPr>
        <w:t> </w:t>
      </w:r>
      <w:r w:rsidRPr="00404C24">
        <w:rPr>
          <w:rFonts w:ascii="Arial" w:hAnsi="Arial" w:cs="Arial"/>
        </w:rPr>
        <w:t>objektu</w:t>
      </w:r>
    </w:p>
    <w:p w:rsidR="004B5F16" w:rsidRDefault="004B5F16" w:rsidP="004B5F16">
      <w:pPr>
        <w:spacing w:after="0"/>
        <w:ind w:left="2832" w:firstLine="708"/>
        <w:rPr>
          <w:rFonts w:ascii="Arial" w:hAnsi="Arial" w:cs="Arial"/>
        </w:rPr>
      </w:pPr>
    </w:p>
    <w:p w:rsidR="00457410" w:rsidRDefault="00C678F7" w:rsidP="00457410">
      <w:pPr>
        <w:spacing w:after="0" w:line="283" w:lineRule="auto"/>
        <w:jc w:val="both"/>
        <w:rPr>
          <w:rFonts w:ascii="Arial" w:hAnsi="Arial" w:cs="Arial"/>
          <w:b/>
          <w:u w:val="single"/>
        </w:rPr>
      </w:pPr>
      <w:proofErr w:type="gramStart"/>
      <w:r>
        <w:rPr>
          <w:rFonts w:ascii="Arial" w:hAnsi="Arial" w:cs="Arial"/>
          <w:b/>
          <w:u w:val="single"/>
        </w:rPr>
        <w:lastRenderedPageBreak/>
        <w:t>D.3.1</w:t>
      </w:r>
      <w:proofErr w:type="gramEnd"/>
      <w:r>
        <w:rPr>
          <w:rFonts w:ascii="Arial" w:hAnsi="Arial" w:cs="Arial"/>
          <w:b/>
          <w:u w:val="single"/>
        </w:rPr>
        <w:t xml:space="preserve">.d) </w:t>
      </w:r>
      <w:r w:rsidR="00457410" w:rsidRPr="008E483F">
        <w:rPr>
          <w:rFonts w:ascii="Arial" w:hAnsi="Arial" w:cs="Arial"/>
          <w:b/>
          <w:u w:val="single"/>
        </w:rPr>
        <w:t>Stavebně</w:t>
      </w:r>
      <w:r w:rsidR="00684D8E">
        <w:rPr>
          <w:rFonts w:ascii="Arial" w:hAnsi="Arial" w:cs="Arial"/>
          <w:b/>
          <w:u w:val="single"/>
        </w:rPr>
        <w:t xml:space="preserve"> </w:t>
      </w:r>
      <w:r w:rsidR="00457410" w:rsidRPr="008E483F">
        <w:rPr>
          <w:rFonts w:ascii="Arial" w:hAnsi="Arial" w:cs="Arial"/>
          <w:b/>
          <w:u w:val="single"/>
        </w:rPr>
        <w:t>-</w:t>
      </w:r>
      <w:r w:rsidR="00684D8E">
        <w:rPr>
          <w:rFonts w:ascii="Arial" w:hAnsi="Arial" w:cs="Arial"/>
          <w:b/>
          <w:u w:val="single"/>
        </w:rPr>
        <w:t xml:space="preserve"> </w:t>
      </w:r>
      <w:r w:rsidR="00457410" w:rsidRPr="008E483F">
        <w:rPr>
          <w:rFonts w:ascii="Arial" w:hAnsi="Arial" w:cs="Arial"/>
          <w:b/>
          <w:u w:val="single"/>
        </w:rPr>
        <w:t>konstrukční část</w:t>
      </w:r>
      <w:r w:rsidR="00457410">
        <w:rPr>
          <w:rFonts w:ascii="Arial" w:hAnsi="Arial" w:cs="Arial"/>
          <w:b/>
          <w:u w:val="single"/>
        </w:rPr>
        <w:t>:</w:t>
      </w:r>
    </w:p>
    <w:p w:rsidR="00571DA5" w:rsidRDefault="00571DA5" w:rsidP="00571DA5">
      <w:pPr>
        <w:pStyle w:val="Default"/>
        <w:rPr>
          <w:color w:val="auto"/>
          <w:sz w:val="22"/>
          <w:szCs w:val="22"/>
        </w:rPr>
      </w:pPr>
      <w:r w:rsidRPr="00163344">
        <w:rPr>
          <w:color w:val="auto"/>
          <w:sz w:val="22"/>
          <w:szCs w:val="22"/>
        </w:rPr>
        <w:t>Jedná ze o ŽB polyfunkční objekt z 20. let 20. století. Skeletový konstrukční systém je doplněn o stěny komunikačního jádra a v podzemních podlažích o obvodové stěny.</w:t>
      </w:r>
    </w:p>
    <w:p w:rsidR="00571DA5" w:rsidRPr="00A0556C" w:rsidRDefault="00571DA5" w:rsidP="00571DA5">
      <w:pPr>
        <w:autoSpaceDE w:val="0"/>
        <w:autoSpaceDN w:val="0"/>
        <w:adjustRightInd w:val="0"/>
        <w:spacing w:after="0" w:line="240" w:lineRule="auto"/>
        <w:rPr>
          <w:rFonts w:ascii="Arial" w:eastAsia="CIDFont+F1" w:hAnsi="Arial" w:cs="Arial"/>
        </w:rPr>
      </w:pPr>
      <w:r w:rsidRPr="00A0556C">
        <w:rPr>
          <w:rFonts w:ascii="Arial" w:eastAsia="CIDFont+F1" w:hAnsi="Arial" w:cs="Arial"/>
        </w:rPr>
        <w:t>Nosnou konstrukci objektu tvoří prostorový železobetonový skelet o dvou traktech, založený na</w:t>
      </w:r>
      <w:r>
        <w:rPr>
          <w:rFonts w:ascii="Arial" w:eastAsia="CIDFont+F1" w:hAnsi="Arial" w:cs="Arial"/>
        </w:rPr>
        <w:t xml:space="preserve"> </w:t>
      </w:r>
      <w:r w:rsidRPr="00A0556C">
        <w:rPr>
          <w:rFonts w:ascii="Arial" w:eastAsia="CIDFont+F1" w:hAnsi="Arial" w:cs="Arial"/>
        </w:rPr>
        <w:t>základové desce. Stropy jsou žebrové. Prostorovou tuhost zajišťují příčné a podélné rámy společně</w:t>
      </w:r>
      <w:r>
        <w:rPr>
          <w:rFonts w:ascii="Arial" w:eastAsia="CIDFont+F1" w:hAnsi="Arial" w:cs="Arial"/>
        </w:rPr>
        <w:t xml:space="preserve"> </w:t>
      </w:r>
      <w:r w:rsidRPr="00A0556C">
        <w:rPr>
          <w:rFonts w:ascii="Arial" w:eastAsia="CIDFont+F1" w:hAnsi="Arial" w:cs="Arial"/>
        </w:rPr>
        <w:t>s komunikačním jádrem. Nad 5.NP byla v 90 letech provedena ocelová nástavba. Tuto konstrukci tvoří příčné</w:t>
      </w:r>
      <w:r>
        <w:rPr>
          <w:rFonts w:ascii="Arial" w:eastAsia="CIDFont+F1" w:hAnsi="Arial" w:cs="Arial"/>
        </w:rPr>
        <w:t xml:space="preserve"> </w:t>
      </w:r>
      <w:r w:rsidRPr="00A0556C">
        <w:rPr>
          <w:rFonts w:ascii="Arial" w:eastAsia="CIDFont+F1" w:hAnsi="Arial" w:cs="Arial"/>
        </w:rPr>
        <w:t>ocelové rámy kloubově uložené na železobetonový skelet. Rámy jsou o dvou polích, krajní stojky jsou zkosené</w:t>
      </w:r>
      <w:r>
        <w:rPr>
          <w:rFonts w:ascii="Arial" w:eastAsia="CIDFont+F1" w:hAnsi="Arial" w:cs="Arial"/>
        </w:rPr>
        <w:t xml:space="preserve"> </w:t>
      </w:r>
      <w:r w:rsidRPr="00A0556C">
        <w:rPr>
          <w:rFonts w:ascii="Arial" w:eastAsia="CIDFont+F1" w:hAnsi="Arial" w:cs="Arial"/>
        </w:rPr>
        <w:t>a celý rám kopíruje tvar střechy. Prostorová tuhost je zajištěna zavětrováním. Vertikální komunikace v objektu</w:t>
      </w:r>
      <w:r>
        <w:rPr>
          <w:rFonts w:ascii="Arial" w:eastAsia="CIDFont+F1" w:hAnsi="Arial" w:cs="Arial"/>
        </w:rPr>
        <w:t xml:space="preserve"> </w:t>
      </w:r>
      <w:r w:rsidRPr="00A0556C">
        <w:rPr>
          <w:rFonts w:ascii="Arial" w:eastAsia="CIDFont+F1" w:hAnsi="Arial" w:cs="Arial"/>
        </w:rPr>
        <w:t>je zajištěna pomocí dvouramenného schodiště a výtahu. Stávající příčky jsou zděné. Krytinu střechy tvoří</w:t>
      </w:r>
    </w:p>
    <w:p w:rsidR="00571DA5" w:rsidRDefault="00571DA5" w:rsidP="00571DA5">
      <w:pPr>
        <w:pStyle w:val="Default"/>
        <w:rPr>
          <w:color w:val="auto"/>
          <w:sz w:val="22"/>
          <w:szCs w:val="22"/>
        </w:rPr>
      </w:pPr>
      <w:r w:rsidRPr="00A0556C">
        <w:rPr>
          <w:rFonts w:eastAsia="CIDFont+F1"/>
          <w:sz w:val="22"/>
          <w:szCs w:val="22"/>
        </w:rPr>
        <w:t>plechové šablony</w:t>
      </w:r>
      <w:r>
        <w:rPr>
          <w:rFonts w:eastAsia="CIDFont+F1"/>
          <w:sz w:val="22"/>
          <w:szCs w:val="22"/>
        </w:rPr>
        <w:t xml:space="preserve">. </w:t>
      </w:r>
    </w:p>
    <w:p w:rsidR="00571DA5" w:rsidRDefault="00571DA5" w:rsidP="00571DA5">
      <w:pPr>
        <w:pStyle w:val="Default"/>
        <w:rPr>
          <w:color w:val="auto"/>
          <w:sz w:val="22"/>
          <w:szCs w:val="22"/>
        </w:rPr>
      </w:pPr>
      <w:r w:rsidRPr="00163344">
        <w:rPr>
          <w:color w:val="auto"/>
          <w:sz w:val="22"/>
          <w:szCs w:val="22"/>
        </w:rPr>
        <w:t>Vodorovné konstrukce jsou tvořeny železobetonovými deskami vyztuženými žebry, které jsou pomocí příčných a podélných železobetonových průvlaků vyneseny do svislých sloupů. Celá konstrukce objektu je založena na ŽB základové desce. Zastřešení je provedeno pomocí ploché střechy. Objekt má 5 nadzemních podlaží a jedno podzemní podlaží s vloženým mezipatrem. Střešní krytina je plechová a příčky jsou provedeny jako zděné.</w:t>
      </w:r>
    </w:p>
    <w:p w:rsidR="00571DA5" w:rsidRPr="00A0556C" w:rsidRDefault="00571DA5" w:rsidP="00571DA5">
      <w:pPr>
        <w:autoSpaceDE w:val="0"/>
        <w:autoSpaceDN w:val="0"/>
        <w:adjustRightInd w:val="0"/>
        <w:spacing w:after="0" w:line="240" w:lineRule="auto"/>
        <w:rPr>
          <w:rFonts w:ascii="Arial" w:eastAsia="CIDFont+F1" w:hAnsi="Arial" w:cs="Arial"/>
        </w:rPr>
      </w:pPr>
      <w:r>
        <w:rPr>
          <w:rFonts w:ascii="Arial" w:eastAsia="CIDFont+F1" w:hAnsi="Arial" w:cs="Arial"/>
        </w:rPr>
        <w:t xml:space="preserve">V </w:t>
      </w:r>
      <w:r w:rsidRPr="00A0556C">
        <w:rPr>
          <w:rFonts w:ascii="Arial" w:eastAsia="CIDFont+F1" w:hAnsi="Arial" w:cs="Arial"/>
        </w:rPr>
        <w:t>této fázi projektu nebyl proveden inženýrsko-geologický průzkum. Základové konstrukce nové</w:t>
      </w:r>
      <w:r>
        <w:rPr>
          <w:rFonts w:ascii="Arial" w:eastAsia="CIDFont+F1" w:hAnsi="Arial" w:cs="Arial"/>
        </w:rPr>
        <w:t xml:space="preserve"> </w:t>
      </w:r>
      <w:r w:rsidRPr="00A0556C">
        <w:rPr>
          <w:rFonts w:ascii="Arial" w:eastAsia="CIDFont+F1" w:hAnsi="Arial" w:cs="Arial"/>
        </w:rPr>
        <w:t xml:space="preserve">konstrukce výtahové šachty jsou navrženy na kontaktní napětí v základové spáře 1000 </w:t>
      </w:r>
      <w:proofErr w:type="spellStart"/>
      <w:r w:rsidRPr="00A0556C">
        <w:rPr>
          <w:rFonts w:ascii="Arial" w:eastAsia="CIDFont+F1" w:hAnsi="Arial" w:cs="Arial"/>
        </w:rPr>
        <w:t>kPa</w:t>
      </w:r>
      <w:proofErr w:type="spellEnd"/>
      <w:r w:rsidRPr="00A0556C">
        <w:rPr>
          <w:rFonts w:ascii="Arial" w:eastAsia="CIDFont+F1" w:hAnsi="Arial" w:cs="Arial"/>
        </w:rPr>
        <w:t xml:space="preserve"> (min. R3). V hloubce</w:t>
      </w:r>
      <w:r>
        <w:rPr>
          <w:rFonts w:ascii="Arial" w:eastAsia="CIDFont+F1" w:hAnsi="Arial" w:cs="Arial"/>
        </w:rPr>
        <w:t xml:space="preserve"> </w:t>
      </w:r>
      <w:proofErr w:type="gramStart"/>
      <w:r w:rsidRPr="00A0556C">
        <w:rPr>
          <w:rFonts w:ascii="Arial" w:eastAsia="CIDFont+F1" w:hAnsi="Arial" w:cs="Arial"/>
        </w:rPr>
        <w:t>pod 3.PP</w:t>
      </w:r>
      <w:proofErr w:type="gramEnd"/>
      <w:r w:rsidRPr="00A0556C">
        <w:rPr>
          <w:rFonts w:ascii="Arial" w:eastAsia="CIDFont+F1" w:hAnsi="Arial" w:cs="Arial"/>
        </w:rPr>
        <w:t xml:space="preserve"> předpokládáme již skalní podloží tvořené břidlicemi. Z důvodu ověření, že je možné vyhloubit nově</w:t>
      </w:r>
      <w:r>
        <w:rPr>
          <w:rFonts w:ascii="Arial" w:eastAsia="CIDFont+F1" w:hAnsi="Arial" w:cs="Arial"/>
        </w:rPr>
        <w:t xml:space="preserve"> </w:t>
      </w:r>
      <w:r w:rsidRPr="00A0556C">
        <w:rPr>
          <w:rFonts w:ascii="Arial" w:eastAsia="CIDFont+F1" w:hAnsi="Arial" w:cs="Arial"/>
        </w:rPr>
        <w:t xml:space="preserve">navrženou výtahovou šachtu </w:t>
      </w:r>
      <w:proofErr w:type="gramStart"/>
      <w:r w:rsidRPr="00A0556C">
        <w:rPr>
          <w:rFonts w:ascii="Arial" w:eastAsia="CIDFont+F1" w:hAnsi="Arial" w:cs="Arial"/>
        </w:rPr>
        <w:t>ve 3.PP</w:t>
      </w:r>
      <w:proofErr w:type="gramEnd"/>
      <w:r w:rsidRPr="00A0556C">
        <w:rPr>
          <w:rFonts w:ascii="Arial" w:eastAsia="CIDFont+F1" w:hAnsi="Arial" w:cs="Arial"/>
        </w:rPr>
        <w:t>, bez ohrožení mechanické odolnosti a stability stávající ŽB nosné</w:t>
      </w:r>
      <w:r>
        <w:rPr>
          <w:rFonts w:ascii="Arial" w:eastAsia="CIDFont+F1" w:hAnsi="Arial" w:cs="Arial"/>
        </w:rPr>
        <w:t xml:space="preserve"> </w:t>
      </w:r>
      <w:r w:rsidRPr="00A0556C">
        <w:rPr>
          <w:rFonts w:ascii="Arial" w:eastAsia="CIDFont+F1" w:hAnsi="Arial" w:cs="Arial"/>
        </w:rPr>
        <w:t>konstrukce ve 2.PP a 3.PP, je nutné provést podrobný inženýrsko-geologický průzkum se zaměřením na výše</w:t>
      </w:r>
      <w:r>
        <w:rPr>
          <w:rFonts w:ascii="Arial" w:eastAsia="CIDFont+F1" w:hAnsi="Arial" w:cs="Arial"/>
        </w:rPr>
        <w:t xml:space="preserve"> </w:t>
      </w:r>
      <w:r w:rsidRPr="00A0556C">
        <w:rPr>
          <w:rFonts w:ascii="Arial" w:eastAsia="CIDFont+F1" w:hAnsi="Arial" w:cs="Arial"/>
        </w:rPr>
        <w:t xml:space="preserve">zmíněnou problematiku. V případě, že stávající podloží pod </w:t>
      </w:r>
      <w:proofErr w:type="gramStart"/>
      <w:r w:rsidRPr="00A0556C">
        <w:rPr>
          <w:rFonts w:ascii="Arial" w:eastAsia="CIDFont+F1" w:hAnsi="Arial" w:cs="Arial"/>
        </w:rPr>
        <w:t>sloupy 2.PP</w:t>
      </w:r>
      <w:proofErr w:type="gramEnd"/>
      <w:r w:rsidRPr="00A0556C">
        <w:rPr>
          <w:rFonts w:ascii="Arial" w:eastAsia="CIDFont+F1" w:hAnsi="Arial" w:cs="Arial"/>
        </w:rPr>
        <w:t xml:space="preserve"> a 3.PP nebude dostatečně soudržné,</w:t>
      </w:r>
      <w:r>
        <w:rPr>
          <w:rFonts w:ascii="Arial" w:eastAsia="CIDFont+F1" w:hAnsi="Arial" w:cs="Arial"/>
        </w:rPr>
        <w:t xml:space="preserve"> </w:t>
      </w:r>
      <w:r w:rsidRPr="00A0556C">
        <w:rPr>
          <w:rFonts w:ascii="Arial" w:eastAsia="CIDFont+F1" w:hAnsi="Arial" w:cs="Arial"/>
        </w:rPr>
        <w:t>bude nutné pod zmíněnými sloupy provést statické zajištění pomocí sloupů tryskové injektáže (IGP musí být</w:t>
      </w:r>
      <w:r>
        <w:rPr>
          <w:rFonts w:ascii="Arial" w:eastAsia="CIDFont+F1" w:hAnsi="Arial" w:cs="Arial"/>
        </w:rPr>
        <w:t xml:space="preserve"> </w:t>
      </w:r>
      <w:r w:rsidRPr="00A0556C">
        <w:rPr>
          <w:rFonts w:ascii="Arial" w:eastAsia="CIDFont+F1" w:hAnsi="Arial" w:cs="Arial"/>
        </w:rPr>
        <w:t>zaměřen i na tuto problematiku, aby mohla být trysková injektáž řádně navržena).</w:t>
      </w:r>
      <w:r>
        <w:rPr>
          <w:rFonts w:ascii="Arial" w:eastAsia="CIDFont+F1" w:hAnsi="Arial" w:cs="Arial"/>
        </w:rPr>
        <w:t xml:space="preserve"> </w:t>
      </w:r>
      <w:r w:rsidRPr="00A0556C">
        <w:rPr>
          <w:rFonts w:ascii="Arial" w:eastAsia="CIDFont+F1" w:hAnsi="Arial" w:cs="Arial"/>
        </w:rPr>
        <w:t>Při přejímce základové spáry stávajícího objektu a nových konstrukcí musí tyto informace potvrdit</w:t>
      </w:r>
      <w:r>
        <w:rPr>
          <w:rFonts w:ascii="Arial" w:eastAsia="CIDFont+F1" w:hAnsi="Arial" w:cs="Arial"/>
        </w:rPr>
        <w:t xml:space="preserve"> </w:t>
      </w:r>
      <w:r w:rsidRPr="00A0556C">
        <w:rPr>
          <w:rFonts w:ascii="Arial" w:eastAsia="CIDFont+F1" w:hAnsi="Arial" w:cs="Arial"/>
        </w:rPr>
        <w:t>přizvaný geolog a provést zápis do stavebního deníku. Pokud základové podmínky nebudou dostatečné,</w:t>
      </w:r>
      <w:r>
        <w:rPr>
          <w:rFonts w:ascii="Arial" w:eastAsia="CIDFont+F1" w:hAnsi="Arial" w:cs="Arial"/>
        </w:rPr>
        <w:t xml:space="preserve"> </w:t>
      </w:r>
      <w:r w:rsidRPr="00A0556C">
        <w:rPr>
          <w:rFonts w:ascii="Arial" w:eastAsia="CIDFont+F1" w:hAnsi="Arial" w:cs="Arial"/>
        </w:rPr>
        <w:t>je bezpodmínečně nutné kontaktovat statika a provést nový návrh základových konstrukcí a podchycení</w:t>
      </w:r>
    </w:p>
    <w:p w:rsidR="00571DA5" w:rsidRPr="00A0556C" w:rsidRDefault="00571DA5" w:rsidP="00571DA5">
      <w:pPr>
        <w:autoSpaceDE w:val="0"/>
        <w:autoSpaceDN w:val="0"/>
        <w:adjustRightInd w:val="0"/>
        <w:spacing w:after="0" w:line="240" w:lineRule="auto"/>
        <w:rPr>
          <w:rFonts w:ascii="Arial" w:eastAsia="CIDFont+F1" w:hAnsi="Arial" w:cs="Arial"/>
        </w:rPr>
      </w:pPr>
      <w:r w:rsidRPr="00A0556C">
        <w:rPr>
          <w:rFonts w:ascii="Arial" w:eastAsia="CIDFont+F1" w:hAnsi="Arial" w:cs="Arial"/>
        </w:rPr>
        <w:t>stávajícího objektu!</w:t>
      </w:r>
      <w:r>
        <w:rPr>
          <w:rFonts w:ascii="Arial" w:eastAsia="CIDFont+F1" w:hAnsi="Arial" w:cs="Arial"/>
        </w:rPr>
        <w:t xml:space="preserve"> </w:t>
      </w:r>
    </w:p>
    <w:p w:rsidR="00571DA5" w:rsidRPr="00163344" w:rsidRDefault="00571DA5" w:rsidP="00571DA5">
      <w:pPr>
        <w:pStyle w:val="Default"/>
        <w:rPr>
          <w:color w:val="auto"/>
          <w:sz w:val="22"/>
          <w:szCs w:val="22"/>
        </w:rPr>
      </w:pPr>
      <w:r w:rsidRPr="00163344">
        <w:rPr>
          <w:color w:val="auto"/>
          <w:sz w:val="22"/>
          <w:szCs w:val="22"/>
        </w:rPr>
        <w:t>Při vizuální prohlídce nebyly zaznamenány žádné statické poruchy objektu. Objekt je v udržovaném stavu a tomu odpovídá i kondice nosné konstrukce.</w:t>
      </w:r>
    </w:p>
    <w:p w:rsidR="00571DA5" w:rsidRDefault="00C678F7" w:rsidP="00571DA5">
      <w:pPr>
        <w:pStyle w:val="Default"/>
        <w:rPr>
          <w:b/>
          <w:color w:val="auto"/>
          <w:sz w:val="22"/>
          <w:szCs w:val="22"/>
        </w:rPr>
      </w:pPr>
      <w:proofErr w:type="gramStart"/>
      <w:r>
        <w:rPr>
          <w:b/>
          <w:color w:val="auto"/>
          <w:sz w:val="22"/>
          <w:szCs w:val="22"/>
        </w:rPr>
        <w:t>D.3.1</w:t>
      </w:r>
      <w:proofErr w:type="gramEnd"/>
      <w:r>
        <w:rPr>
          <w:b/>
          <w:color w:val="auto"/>
          <w:sz w:val="22"/>
          <w:szCs w:val="22"/>
        </w:rPr>
        <w:t>.d)</w:t>
      </w:r>
      <w:r w:rsidR="00571DA5" w:rsidRPr="00163344">
        <w:rPr>
          <w:b/>
          <w:color w:val="auto"/>
          <w:sz w:val="22"/>
          <w:szCs w:val="22"/>
        </w:rPr>
        <w:t xml:space="preserve"> mechanická odolnost a stabilita.</w:t>
      </w:r>
    </w:p>
    <w:p w:rsidR="00571DA5" w:rsidRPr="00A0556C" w:rsidRDefault="00571DA5" w:rsidP="00571DA5">
      <w:pPr>
        <w:autoSpaceDE w:val="0"/>
        <w:autoSpaceDN w:val="0"/>
        <w:adjustRightInd w:val="0"/>
        <w:spacing w:after="0" w:line="240" w:lineRule="auto"/>
        <w:rPr>
          <w:rFonts w:ascii="Arial" w:eastAsia="CIDFont+F1" w:hAnsi="Arial" w:cs="Arial"/>
        </w:rPr>
      </w:pPr>
      <w:r w:rsidRPr="00A0556C">
        <w:rPr>
          <w:rFonts w:ascii="Arial" w:eastAsia="CIDFont+F1" w:hAnsi="Arial" w:cs="Arial"/>
        </w:rPr>
        <w:t>Mechanická odolnost a stabilita je prokázána statickým výpočtem stavby. Návrh konstrukce je</w:t>
      </w:r>
      <w:r>
        <w:rPr>
          <w:rFonts w:ascii="Arial" w:eastAsia="CIDFont+F1" w:hAnsi="Arial" w:cs="Arial"/>
        </w:rPr>
        <w:t xml:space="preserve"> </w:t>
      </w:r>
      <w:r w:rsidRPr="00A0556C">
        <w:rPr>
          <w:rFonts w:ascii="Arial" w:eastAsia="CIDFont+F1" w:hAnsi="Arial" w:cs="Arial"/>
        </w:rPr>
        <w:t>zpracován v souladu s platnými normovými předpisy soustavy ČSN EN. Dimenze jednotlivých prvků byly</w:t>
      </w:r>
      <w:r>
        <w:rPr>
          <w:rFonts w:ascii="Arial" w:eastAsia="CIDFont+F1" w:hAnsi="Arial" w:cs="Arial"/>
        </w:rPr>
        <w:t xml:space="preserve"> </w:t>
      </w:r>
      <w:r w:rsidRPr="00A0556C">
        <w:rPr>
          <w:rFonts w:ascii="Arial" w:eastAsia="CIDFont+F1" w:hAnsi="Arial" w:cs="Arial"/>
        </w:rPr>
        <w:t>navrženy a optimalizovány pomocí aplikací určených k řešení této problematiky.</w:t>
      </w:r>
      <w:r>
        <w:rPr>
          <w:rFonts w:ascii="Arial" w:eastAsia="CIDFont+F1" w:hAnsi="Arial" w:cs="Arial"/>
        </w:rPr>
        <w:t xml:space="preserve"> </w:t>
      </w:r>
      <w:r w:rsidRPr="00A0556C">
        <w:rPr>
          <w:rFonts w:ascii="Arial" w:eastAsia="CIDFont+F1" w:hAnsi="Arial" w:cs="Arial"/>
        </w:rPr>
        <w:t>Celková prostorová tuhost železobetonového objektu je zajištěna provázáním navzájem kolmých stěn</w:t>
      </w:r>
      <w:r>
        <w:rPr>
          <w:rFonts w:ascii="Arial" w:eastAsia="CIDFont+F1" w:hAnsi="Arial" w:cs="Arial"/>
        </w:rPr>
        <w:t xml:space="preserve"> </w:t>
      </w:r>
      <w:r w:rsidRPr="00A0556C">
        <w:rPr>
          <w:rFonts w:ascii="Arial" w:eastAsia="CIDFont+F1" w:hAnsi="Arial" w:cs="Arial"/>
        </w:rPr>
        <w:t>v rozích komunikačního jádra, dála prostorové rámy a jejich spolupůsobení s tuhými stropními konstrukcemi.</w:t>
      </w:r>
    </w:p>
    <w:p w:rsidR="00571DA5" w:rsidRPr="00A0556C" w:rsidRDefault="00571DA5" w:rsidP="00571DA5">
      <w:pPr>
        <w:pStyle w:val="Default"/>
        <w:rPr>
          <w:b/>
          <w:color w:val="auto"/>
          <w:sz w:val="22"/>
          <w:szCs w:val="22"/>
        </w:rPr>
      </w:pPr>
      <w:r w:rsidRPr="00A0556C">
        <w:rPr>
          <w:rFonts w:eastAsia="CIDFont+F1"/>
          <w:sz w:val="22"/>
          <w:szCs w:val="22"/>
        </w:rPr>
        <w:t>Tuhost ocelové nástavby je mimo jiné zabezpečena rámovou soustavou se zavětrováním.</w:t>
      </w:r>
      <w:r w:rsidRPr="00A0556C">
        <w:rPr>
          <w:b/>
          <w:color w:val="auto"/>
          <w:sz w:val="22"/>
          <w:szCs w:val="22"/>
        </w:rPr>
        <w:t xml:space="preserve"> </w:t>
      </w:r>
    </w:p>
    <w:p w:rsidR="00571DA5" w:rsidRDefault="00571DA5" w:rsidP="00571DA5">
      <w:pPr>
        <w:widowControl w:val="0"/>
        <w:autoSpaceDE w:val="0"/>
        <w:autoSpaceDN w:val="0"/>
        <w:adjustRightInd w:val="0"/>
        <w:spacing w:after="0"/>
        <w:rPr>
          <w:rFonts w:ascii="Arial" w:hAnsi="Arial" w:cs="Arial"/>
        </w:rPr>
      </w:pPr>
      <w:r>
        <w:rPr>
          <w:rFonts w:ascii="Arial" w:hAnsi="Arial" w:cs="Arial"/>
        </w:rPr>
        <w:t>Podrobně popsáno v TZ konstrukční části.</w:t>
      </w:r>
    </w:p>
    <w:p w:rsidR="004D2063" w:rsidRPr="00163344" w:rsidRDefault="004D2063" w:rsidP="004D2063">
      <w:pPr>
        <w:autoSpaceDE w:val="0"/>
        <w:autoSpaceDN w:val="0"/>
        <w:adjustRightInd w:val="0"/>
        <w:spacing w:after="0" w:line="240" w:lineRule="auto"/>
        <w:jc w:val="both"/>
        <w:rPr>
          <w:rFonts w:ascii="Arial" w:hAnsi="Arial" w:cs="Arial"/>
          <w:b/>
          <w:bCs/>
        </w:rPr>
      </w:pPr>
      <w:r w:rsidRPr="00163344">
        <w:rPr>
          <w:rFonts w:ascii="Arial" w:hAnsi="Arial" w:cs="Arial"/>
          <w:b/>
          <w:bCs/>
        </w:rPr>
        <w:t>Hlavní konstrukční prvky doplňovaných nosných konstrukcí</w:t>
      </w:r>
    </w:p>
    <w:p w:rsidR="004D2063" w:rsidRPr="00163344" w:rsidRDefault="004D2063" w:rsidP="004D2063">
      <w:pPr>
        <w:autoSpaceDE w:val="0"/>
        <w:autoSpaceDN w:val="0"/>
        <w:adjustRightInd w:val="0"/>
        <w:spacing w:after="0" w:line="240" w:lineRule="auto"/>
        <w:jc w:val="both"/>
        <w:rPr>
          <w:rFonts w:ascii="Arial" w:eastAsia="Montserrat" w:hAnsi="Arial" w:cs="Arial"/>
        </w:rPr>
      </w:pPr>
      <w:r w:rsidRPr="00163344">
        <w:rPr>
          <w:rFonts w:ascii="Arial" w:eastAsia="Montserrat" w:hAnsi="Arial" w:cs="Arial"/>
        </w:rPr>
        <w:t>Stavební úpravy stávajícího objektu spočívají zejména v úpravě dispozice jednotlivých podlaží. Z tohoto důvodu je navrženo zazdívání nebo vytváření nových s</w:t>
      </w:r>
      <w:r w:rsidR="004B5F16">
        <w:rPr>
          <w:rFonts w:ascii="Arial" w:eastAsia="Montserrat" w:hAnsi="Arial" w:cs="Arial"/>
        </w:rPr>
        <w:t>tavebních otvorů, lokální</w:t>
      </w:r>
      <w:r w:rsidRPr="00163344">
        <w:rPr>
          <w:rFonts w:ascii="Arial" w:eastAsia="Montserrat" w:hAnsi="Arial" w:cs="Arial"/>
        </w:rPr>
        <w:t xml:space="preserve"> doplňovaní, nahrazovaní či zesilovaní stropních konstrukci. Dozdívky jsou navrženy z cihel plných pálených </w:t>
      </w:r>
      <w:proofErr w:type="spellStart"/>
      <w:r w:rsidRPr="00163344">
        <w:rPr>
          <w:rFonts w:ascii="Arial" w:eastAsia="Montserrat" w:hAnsi="Arial" w:cs="Arial"/>
        </w:rPr>
        <w:t>P20</w:t>
      </w:r>
      <w:proofErr w:type="spellEnd"/>
      <w:r w:rsidRPr="00163344">
        <w:rPr>
          <w:rFonts w:ascii="Arial" w:eastAsia="Montserrat" w:hAnsi="Arial" w:cs="Arial"/>
        </w:rPr>
        <w:t xml:space="preserve"> na </w:t>
      </w:r>
      <w:proofErr w:type="spellStart"/>
      <w:r w:rsidRPr="00163344">
        <w:rPr>
          <w:rFonts w:ascii="Arial" w:eastAsia="Montserrat" w:hAnsi="Arial" w:cs="Arial"/>
        </w:rPr>
        <w:t>MVC5</w:t>
      </w:r>
      <w:proofErr w:type="spellEnd"/>
      <w:r w:rsidRPr="00163344">
        <w:rPr>
          <w:rFonts w:ascii="Arial" w:eastAsia="Montserrat" w:hAnsi="Arial" w:cs="Arial"/>
        </w:rPr>
        <w:t xml:space="preserve"> </w:t>
      </w:r>
      <w:proofErr w:type="spellStart"/>
      <w:r w:rsidRPr="00163344">
        <w:rPr>
          <w:rFonts w:ascii="Arial" w:eastAsia="Montserrat" w:hAnsi="Arial" w:cs="Arial"/>
        </w:rPr>
        <w:t>MPa</w:t>
      </w:r>
      <w:proofErr w:type="spellEnd"/>
      <w:r w:rsidRPr="00163344">
        <w:rPr>
          <w:rFonts w:ascii="Arial" w:eastAsia="Montserrat" w:hAnsi="Arial" w:cs="Arial"/>
        </w:rPr>
        <w:t xml:space="preserve"> s expanzní přísadou.</w:t>
      </w:r>
    </w:p>
    <w:p w:rsidR="004D2063" w:rsidRPr="00163344" w:rsidRDefault="004D2063" w:rsidP="004D2063">
      <w:pPr>
        <w:autoSpaceDE w:val="0"/>
        <w:autoSpaceDN w:val="0"/>
        <w:adjustRightInd w:val="0"/>
        <w:spacing w:after="0" w:line="240" w:lineRule="auto"/>
        <w:jc w:val="both"/>
        <w:rPr>
          <w:rFonts w:ascii="Arial" w:eastAsia="Montserrat" w:hAnsi="Arial" w:cs="Arial"/>
        </w:rPr>
      </w:pPr>
      <w:r w:rsidRPr="00163344">
        <w:rPr>
          <w:rFonts w:ascii="Arial" w:eastAsia="Montserrat" w:hAnsi="Arial" w:cs="Arial"/>
        </w:rPr>
        <w:t xml:space="preserve">Nově je vybudována výtahová konstrukce nového výtahu v místě původního. Dále jsou provedeny zásahy pro průchody žel. bet. konstrukcemi včetně podchycení. </w:t>
      </w:r>
    </w:p>
    <w:p w:rsidR="004D2063" w:rsidRDefault="004D2063" w:rsidP="004D2063">
      <w:pPr>
        <w:widowControl w:val="0"/>
        <w:autoSpaceDE w:val="0"/>
        <w:autoSpaceDN w:val="0"/>
        <w:adjustRightInd w:val="0"/>
        <w:spacing w:after="0"/>
        <w:rPr>
          <w:rFonts w:ascii="Arial" w:hAnsi="Arial" w:cs="Arial"/>
        </w:rPr>
      </w:pPr>
      <w:r w:rsidRPr="00163344">
        <w:rPr>
          <w:rFonts w:ascii="Arial" w:hAnsi="Arial" w:cs="Arial"/>
          <w:bCs/>
        </w:rPr>
        <w:t>Prostory jsou dnes užívané a budou uvolněny postupně pro rekonstrukci a nový provoz.</w:t>
      </w:r>
    </w:p>
    <w:p w:rsidR="00C678F7" w:rsidRPr="00404C24" w:rsidRDefault="00C678F7" w:rsidP="00C678F7">
      <w:pPr>
        <w:spacing w:after="0"/>
        <w:rPr>
          <w:rFonts w:ascii="Arial" w:hAnsi="Arial" w:cs="Arial"/>
          <w:b/>
        </w:rPr>
      </w:pPr>
      <w:proofErr w:type="gramStart"/>
      <w:r w:rsidRPr="00404C24">
        <w:rPr>
          <w:rFonts w:ascii="Arial" w:hAnsi="Arial" w:cs="Arial"/>
          <w:b/>
        </w:rPr>
        <w:t>D.</w:t>
      </w:r>
      <w:r>
        <w:rPr>
          <w:rFonts w:ascii="Arial" w:hAnsi="Arial" w:cs="Arial"/>
          <w:b/>
        </w:rPr>
        <w:t>3.</w:t>
      </w:r>
      <w:r w:rsidRPr="00404C24">
        <w:rPr>
          <w:rFonts w:ascii="Arial" w:hAnsi="Arial" w:cs="Arial"/>
          <w:b/>
        </w:rPr>
        <w:t>1</w:t>
      </w:r>
      <w:proofErr w:type="gramEnd"/>
      <w:r w:rsidRPr="00404C24">
        <w:rPr>
          <w:rFonts w:ascii="Arial" w:hAnsi="Arial" w:cs="Arial"/>
          <w:b/>
        </w:rPr>
        <w:t>.e) Tepelně technické vlastnosti stavebních konstrukcí:</w:t>
      </w:r>
    </w:p>
    <w:p w:rsidR="00C678F7" w:rsidRPr="00404C24" w:rsidRDefault="00C678F7" w:rsidP="00C678F7">
      <w:pPr>
        <w:spacing w:after="0"/>
        <w:jc w:val="both"/>
        <w:rPr>
          <w:rFonts w:ascii="Arial" w:hAnsi="Arial" w:cs="Arial"/>
        </w:rPr>
      </w:pPr>
      <w:r w:rsidRPr="00404C24">
        <w:rPr>
          <w:rFonts w:ascii="Arial" w:hAnsi="Arial" w:cs="Arial"/>
        </w:rPr>
        <w:t xml:space="preserve">Izolace jsou uvedeny ve skladbách podlah a střechy. Budou částečně vyměněna okna (mimo ta, která již byla vyměněna při nedávné opravě). </w:t>
      </w:r>
      <w:r>
        <w:rPr>
          <w:rFonts w:ascii="Arial" w:hAnsi="Arial" w:cs="Arial"/>
        </w:rPr>
        <w:t>F</w:t>
      </w:r>
      <w:r w:rsidRPr="00404C24">
        <w:rPr>
          <w:rFonts w:ascii="Arial" w:hAnsi="Arial" w:cs="Arial"/>
        </w:rPr>
        <w:t>asád</w:t>
      </w:r>
      <w:r>
        <w:rPr>
          <w:rFonts w:ascii="Arial" w:hAnsi="Arial" w:cs="Arial"/>
        </w:rPr>
        <w:t>y</w:t>
      </w:r>
      <w:r w:rsidRPr="00404C24">
        <w:rPr>
          <w:rFonts w:ascii="Arial" w:hAnsi="Arial" w:cs="Arial"/>
        </w:rPr>
        <w:t xml:space="preserve"> </w:t>
      </w:r>
      <w:r>
        <w:rPr>
          <w:rFonts w:ascii="Arial" w:hAnsi="Arial" w:cs="Arial"/>
        </w:rPr>
        <w:t>ne</w:t>
      </w:r>
      <w:r w:rsidRPr="00404C24">
        <w:rPr>
          <w:rFonts w:ascii="Arial" w:hAnsi="Arial" w:cs="Arial"/>
        </w:rPr>
        <w:t>bud</w:t>
      </w:r>
      <w:r>
        <w:rPr>
          <w:rFonts w:ascii="Arial" w:hAnsi="Arial" w:cs="Arial"/>
        </w:rPr>
        <w:t>ou</w:t>
      </w:r>
      <w:r w:rsidRPr="00404C24">
        <w:rPr>
          <w:rFonts w:ascii="Arial" w:hAnsi="Arial" w:cs="Arial"/>
        </w:rPr>
        <w:t xml:space="preserve"> zateplen</w:t>
      </w:r>
      <w:r>
        <w:rPr>
          <w:rFonts w:ascii="Arial" w:hAnsi="Arial" w:cs="Arial"/>
        </w:rPr>
        <w:t>y</w:t>
      </w:r>
      <w:r w:rsidRPr="00404C24">
        <w:rPr>
          <w:rFonts w:ascii="Arial" w:hAnsi="Arial" w:cs="Arial"/>
        </w:rPr>
        <w:t xml:space="preserve">. Budou provedeny </w:t>
      </w:r>
      <w:r>
        <w:rPr>
          <w:rFonts w:ascii="Arial" w:hAnsi="Arial" w:cs="Arial"/>
        </w:rPr>
        <w:t>případně</w:t>
      </w:r>
      <w:r w:rsidRPr="00404C24">
        <w:rPr>
          <w:rFonts w:ascii="Arial" w:hAnsi="Arial" w:cs="Arial"/>
        </w:rPr>
        <w:t xml:space="preserve"> </w:t>
      </w:r>
      <w:r>
        <w:rPr>
          <w:rFonts w:ascii="Arial" w:hAnsi="Arial" w:cs="Arial"/>
        </w:rPr>
        <w:t xml:space="preserve">opravy </w:t>
      </w:r>
      <w:r w:rsidRPr="00404C24">
        <w:rPr>
          <w:rFonts w:ascii="Arial" w:hAnsi="Arial" w:cs="Arial"/>
        </w:rPr>
        <w:t xml:space="preserve">střešního pláště. Veškerá zařízení VZT budou opatřena rekuperací. </w:t>
      </w:r>
      <w:r>
        <w:rPr>
          <w:rFonts w:ascii="Arial" w:hAnsi="Arial" w:cs="Arial"/>
        </w:rPr>
        <w:t>Nově bude doplněno i chlazení. Podrobně uvedeno v části profesí.</w:t>
      </w:r>
    </w:p>
    <w:p w:rsidR="00C678F7" w:rsidRPr="00404C24" w:rsidRDefault="00C678F7" w:rsidP="00C678F7">
      <w:pPr>
        <w:spacing w:after="0"/>
        <w:jc w:val="both"/>
        <w:rPr>
          <w:rFonts w:ascii="Arial" w:hAnsi="Arial" w:cs="Arial"/>
        </w:rPr>
      </w:pPr>
      <w:proofErr w:type="gramStart"/>
      <w:r w:rsidRPr="00404C24">
        <w:rPr>
          <w:rFonts w:ascii="Arial" w:hAnsi="Arial" w:cs="Arial"/>
          <w:b/>
        </w:rPr>
        <w:lastRenderedPageBreak/>
        <w:t>D.</w:t>
      </w:r>
      <w:r>
        <w:rPr>
          <w:rFonts w:ascii="Arial" w:hAnsi="Arial" w:cs="Arial"/>
          <w:b/>
        </w:rPr>
        <w:t>3.</w:t>
      </w:r>
      <w:r w:rsidRPr="00404C24">
        <w:rPr>
          <w:rFonts w:ascii="Arial" w:hAnsi="Arial" w:cs="Arial"/>
          <w:b/>
        </w:rPr>
        <w:t>1</w:t>
      </w:r>
      <w:proofErr w:type="gramEnd"/>
      <w:r w:rsidRPr="00404C24">
        <w:rPr>
          <w:rFonts w:ascii="Arial" w:hAnsi="Arial" w:cs="Arial"/>
          <w:b/>
        </w:rPr>
        <w:t xml:space="preserve">..f) Způsob založení objektu:  </w:t>
      </w:r>
      <w:r w:rsidRPr="00404C24">
        <w:rPr>
          <w:rFonts w:ascii="Arial" w:hAnsi="Arial" w:cs="Arial"/>
        </w:rPr>
        <w:t>Jedná se o stávající objekt. Založení konstrukcí je dáno historickým vývojem domu. Zasahuje se místně – viz výkresy a TZ konstrukční části. Kromě provedeného stavebně technického průzkumu bude potřeba systém založení celoplošně ověřit na místě při provádění stavby</w:t>
      </w:r>
      <w:r>
        <w:rPr>
          <w:rFonts w:ascii="Arial" w:hAnsi="Arial" w:cs="Arial"/>
        </w:rPr>
        <w:t xml:space="preserve"> výtahové šachty</w:t>
      </w:r>
      <w:r w:rsidRPr="00404C24">
        <w:rPr>
          <w:rFonts w:ascii="Arial" w:hAnsi="Arial" w:cs="Arial"/>
        </w:rPr>
        <w:t>.</w:t>
      </w:r>
    </w:p>
    <w:p w:rsidR="00666E5C" w:rsidRDefault="00C678F7" w:rsidP="00666E5C">
      <w:pPr>
        <w:pStyle w:val="Default"/>
        <w:rPr>
          <w:b/>
          <w:color w:val="auto"/>
          <w:sz w:val="22"/>
          <w:szCs w:val="22"/>
        </w:rPr>
      </w:pPr>
      <w:proofErr w:type="gramStart"/>
      <w:r>
        <w:rPr>
          <w:b/>
          <w:color w:val="auto"/>
          <w:sz w:val="22"/>
          <w:szCs w:val="22"/>
        </w:rPr>
        <w:t>D.3.1</w:t>
      </w:r>
      <w:proofErr w:type="gramEnd"/>
      <w:r>
        <w:rPr>
          <w:b/>
          <w:color w:val="auto"/>
          <w:sz w:val="22"/>
          <w:szCs w:val="22"/>
        </w:rPr>
        <w:t xml:space="preserve">.g) </w:t>
      </w:r>
      <w:r w:rsidR="00666E5C" w:rsidRPr="00F743FD">
        <w:rPr>
          <w:b/>
          <w:color w:val="auto"/>
          <w:sz w:val="22"/>
          <w:szCs w:val="22"/>
        </w:rPr>
        <w:t>Zásady řešení přístupnosti a užívání stavby osobami se sníženou schopností pohybu nebo orientace včetně údajů o podmínkách pro výkon práce osob se zdravotním postižením</w:t>
      </w:r>
      <w:r w:rsidR="00666E5C">
        <w:rPr>
          <w:b/>
          <w:color w:val="auto"/>
          <w:sz w:val="22"/>
          <w:szCs w:val="22"/>
        </w:rPr>
        <w:t>:</w:t>
      </w:r>
      <w:r w:rsidR="00666E5C" w:rsidRPr="00F743FD">
        <w:rPr>
          <w:b/>
          <w:color w:val="auto"/>
          <w:sz w:val="22"/>
          <w:szCs w:val="22"/>
        </w:rPr>
        <w:t xml:space="preserve"> </w:t>
      </w:r>
    </w:p>
    <w:p w:rsidR="00666E5C" w:rsidRDefault="00666E5C" w:rsidP="00666E5C">
      <w:pPr>
        <w:pStyle w:val="Default"/>
        <w:rPr>
          <w:color w:val="auto"/>
          <w:sz w:val="22"/>
          <w:szCs w:val="22"/>
        </w:rPr>
      </w:pPr>
      <w:r>
        <w:rPr>
          <w:color w:val="auto"/>
          <w:sz w:val="22"/>
          <w:szCs w:val="22"/>
        </w:rPr>
        <w:t>Prostory fakulty jsou určeny pro užívání osobami se sníženou schopností pohybu. Rozdíl mezi úrovní chodníku v ulici Černá 9 a přízemím je dán historicky 20 mm. V objektu bude zřízen bezbariérový výtah a je v něm umístěno rovněž bezbariérové WC ve 4.NP a v 1.NP.</w:t>
      </w:r>
    </w:p>
    <w:p w:rsidR="00666E5C" w:rsidRPr="00CE21E3" w:rsidRDefault="00666E5C" w:rsidP="00666E5C">
      <w:pPr>
        <w:pStyle w:val="Default"/>
        <w:rPr>
          <w:color w:val="auto"/>
          <w:sz w:val="22"/>
          <w:szCs w:val="22"/>
        </w:rPr>
      </w:pPr>
      <w:r w:rsidRPr="00CE21E3">
        <w:rPr>
          <w:bCs/>
          <w:sz w:val="22"/>
          <w:szCs w:val="22"/>
        </w:rPr>
        <w:t xml:space="preserve">Předkládaná stavba je v souladu s </w:t>
      </w:r>
      <w:r>
        <w:rPr>
          <w:bCs/>
          <w:sz w:val="22"/>
          <w:szCs w:val="22"/>
        </w:rPr>
        <w:t xml:space="preserve">Nařízení MHMP č. 10/2016 PSP </w:t>
      </w:r>
      <w:r w:rsidRPr="00CE21E3">
        <w:rPr>
          <w:bCs/>
          <w:sz w:val="22"/>
          <w:szCs w:val="22"/>
        </w:rPr>
        <w:t xml:space="preserve">Sb. </w:t>
      </w:r>
      <w:r w:rsidR="00684D8E">
        <w:rPr>
          <w:bCs/>
          <w:sz w:val="22"/>
          <w:szCs w:val="22"/>
        </w:rPr>
        <w:t>O</w:t>
      </w:r>
      <w:r w:rsidRPr="00CE21E3">
        <w:rPr>
          <w:bCs/>
          <w:sz w:val="22"/>
          <w:szCs w:val="22"/>
        </w:rPr>
        <w:t xml:space="preserve"> obecných technických požadavcích na výstavbu a dále </w:t>
      </w:r>
      <w:proofErr w:type="spellStart"/>
      <w:r w:rsidRPr="00CE21E3">
        <w:rPr>
          <w:bCs/>
          <w:sz w:val="22"/>
          <w:szCs w:val="22"/>
        </w:rPr>
        <w:t>Vyhl</w:t>
      </w:r>
      <w:proofErr w:type="spellEnd"/>
      <w:r w:rsidRPr="00CE21E3">
        <w:rPr>
          <w:bCs/>
          <w:sz w:val="22"/>
          <w:szCs w:val="22"/>
        </w:rPr>
        <w:t>. č.398/2006 Sb</w:t>
      </w:r>
      <w:r w:rsidR="00684D8E">
        <w:rPr>
          <w:bCs/>
          <w:sz w:val="22"/>
          <w:szCs w:val="22"/>
        </w:rPr>
        <w:t>.</w:t>
      </w:r>
      <w:r w:rsidRPr="00CE21E3">
        <w:rPr>
          <w:bCs/>
          <w:sz w:val="22"/>
          <w:szCs w:val="22"/>
        </w:rPr>
        <w:t xml:space="preserve"> O obecných technických požadavcích zabezpečujících bezbariérové užívání staveb včetně všech novelizací.  Respektuje její jednotlivá ustanovení a požadavky, jakož i platné ČSN a související předpisy. </w:t>
      </w:r>
    </w:p>
    <w:p w:rsidR="00666E5C" w:rsidRPr="00404C24" w:rsidRDefault="00666E5C" w:rsidP="00666E5C">
      <w:pPr>
        <w:autoSpaceDE w:val="0"/>
        <w:spacing w:after="66"/>
        <w:jc w:val="both"/>
        <w:rPr>
          <w:rFonts w:ascii="Arial" w:hAnsi="Arial" w:cs="Arial"/>
          <w:b/>
          <w:color w:val="000000"/>
        </w:rPr>
      </w:pPr>
      <w:r w:rsidRPr="00404C24">
        <w:rPr>
          <w:rFonts w:ascii="Arial" w:hAnsi="Arial" w:cs="Arial"/>
          <w:b/>
          <w:i/>
          <w:color w:val="000000"/>
          <w:u w:val="single"/>
        </w:rPr>
        <w:t>Vyhláška č. 398/2009 stanoví následující podmínky návrhu stavby WC:</w:t>
      </w:r>
    </w:p>
    <w:p w:rsidR="00666E5C" w:rsidRPr="00404C24" w:rsidRDefault="00666E5C" w:rsidP="00666E5C">
      <w:pPr>
        <w:autoSpaceDE w:val="0"/>
        <w:spacing w:after="0"/>
        <w:jc w:val="both"/>
        <w:rPr>
          <w:rFonts w:ascii="Arial" w:hAnsi="Arial" w:cs="Arial"/>
          <w:color w:val="000000"/>
        </w:rPr>
      </w:pPr>
      <w:r w:rsidRPr="00404C24">
        <w:rPr>
          <w:rFonts w:ascii="Arial" w:hAnsi="Arial" w:cs="Arial"/>
          <w:color w:val="000000"/>
        </w:rPr>
        <w:t xml:space="preserve">- Stěny hygienických zařízení a šaten musí po konstrukční stránce umožnit kotvení opěrných madel v různých polohách s nosností minimálně </w:t>
      </w:r>
      <w:smartTag w:uri="urn:schemas-microsoft-com:office:smarttags" w:element="metricconverter">
        <w:smartTagPr>
          <w:attr w:name="ProductID" w:val="150 kg"/>
        </w:smartTagPr>
        <w:r w:rsidRPr="00404C24">
          <w:rPr>
            <w:rFonts w:ascii="Arial" w:hAnsi="Arial" w:cs="Arial"/>
            <w:color w:val="000000"/>
          </w:rPr>
          <w:t>150 kg</w:t>
        </w:r>
      </w:smartTag>
      <w:r w:rsidRPr="00404C24">
        <w:rPr>
          <w:rFonts w:ascii="Arial" w:hAnsi="Arial" w:cs="Arial"/>
          <w:color w:val="000000"/>
        </w:rPr>
        <w:t xml:space="preserve">. Po osazení všech zařizovacích předmětů musí být zachován volný manipulační prostor o průměru nejméně </w:t>
      </w:r>
      <w:smartTag w:uri="urn:schemas-microsoft-com:office:smarttags" w:element="metricconverter">
        <w:smartTagPr>
          <w:attr w:name="ProductID" w:val="1500 mm"/>
        </w:smartTagPr>
        <w:r w:rsidRPr="00404C24">
          <w:rPr>
            <w:rFonts w:ascii="Arial" w:hAnsi="Arial" w:cs="Arial"/>
            <w:color w:val="000000"/>
          </w:rPr>
          <w:t>1500 mm</w:t>
        </w:r>
      </w:smartTag>
      <w:r w:rsidRPr="00404C24">
        <w:rPr>
          <w:rFonts w:ascii="Arial" w:hAnsi="Arial" w:cs="Arial"/>
          <w:color w:val="000000"/>
        </w:rPr>
        <w:t>.</w:t>
      </w:r>
    </w:p>
    <w:p w:rsidR="00666E5C" w:rsidRPr="00404C24" w:rsidRDefault="00666E5C" w:rsidP="00666E5C">
      <w:pPr>
        <w:autoSpaceDE w:val="0"/>
        <w:spacing w:after="0"/>
        <w:jc w:val="both"/>
        <w:rPr>
          <w:rFonts w:ascii="Arial" w:hAnsi="Arial" w:cs="Arial"/>
          <w:color w:val="000000"/>
        </w:rPr>
      </w:pPr>
      <w:r w:rsidRPr="00404C24">
        <w:rPr>
          <w:rFonts w:ascii="Arial" w:hAnsi="Arial" w:cs="Arial"/>
          <w:color w:val="000000"/>
        </w:rPr>
        <w:t xml:space="preserve">- Podlaha musí být protiskluzná. </w:t>
      </w:r>
    </w:p>
    <w:p w:rsidR="00666E5C" w:rsidRPr="00404C24" w:rsidRDefault="00666E5C" w:rsidP="00666E5C">
      <w:pPr>
        <w:autoSpaceDE w:val="0"/>
        <w:spacing w:after="0"/>
        <w:jc w:val="both"/>
        <w:rPr>
          <w:rFonts w:ascii="Arial" w:hAnsi="Arial" w:cs="Arial"/>
          <w:color w:val="000000"/>
        </w:rPr>
      </w:pPr>
      <w:r w:rsidRPr="00404C24">
        <w:rPr>
          <w:rFonts w:ascii="Arial" w:hAnsi="Arial" w:cs="Arial"/>
          <w:color w:val="000000"/>
        </w:rPr>
        <w:t xml:space="preserve">- Záchodová kabina bude mít min. rozměr: </w:t>
      </w:r>
      <w:smartTag w:uri="urn:schemas-microsoft-com:office:smarttags" w:element="metricconverter">
        <w:smartTagPr>
          <w:attr w:name="ProductID" w:val="1600 mm"/>
        </w:smartTagPr>
        <w:r w:rsidRPr="00404C24">
          <w:rPr>
            <w:rFonts w:ascii="Arial" w:hAnsi="Arial" w:cs="Arial"/>
            <w:color w:val="000000"/>
          </w:rPr>
          <w:t>1600 mm</w:t>
        </w:r>
      </w:smartTag>
      <w:r w:rsidRPr="00404C24">
        <w:rPr>
          <w:rFonts w:ascii="Arial" w:hAnsi="Arial" w:cs="Arial"/>
          <w:color w:val="000000"/>
        </w:rPr>
        <w:t xml:space="preserve"> x 1750 mm. </w:t>
      </w:r>
    </w:p>
    <w:p w:rsidR="00666E5C" w:rsidRPr="00404C24" w:rsidRDefault="00666E5C" w:rsidP="00666E5C">
      <w:pPr>
        <w:autoSpaceDE w:val="0"/>
        <w:spacing w:after="0"/>
        <w:jc w:val="both"/>
        <w:rPr>
          <w:rFonts w:ascii="Arial" w:hAnsi="Arial" w:cs="Arial"/>
          <w:color w:val="000000"/>
        </w:rPr>
      </w:pPr>
      <w:r w:rsidRPr="00404C24">
        <w:rPr>
          <w:rFonts w:ascii="Arial" w:hAnsi="Arial" w:cs="Arial"/>
          <w:color w:val="000000"/>
        </w:rPr>
        <w:t xml:space="preserve">- V kabině musí být </w:t>
      </w:r>
      <w:proofErr w:type="spellStart"/>
      <w:r w:rsidRPr="00404C24">
        <w:rPr>
          <w:rFonts w:ascii="Arial" w:hAnsi="Arial" w:cs="Arial"/>
          <w:color w:val="000000"/>
        </w:rPr>
        <w:t>zách</w:t>
      </w:r>
      <w:proofErr w:type="spellEnd"/>
      <w:r w:rsidRPr="00404C24">
        <w:rPr>
          <w:rFonts w:ascii="Arial" w:hAnsi="Arial" w:cs="Arial"/>
          <w:color w:val="000000"/>
        </w:rPr>
        <w:t xml:space="preserve">. mísa, umyvadlo, háček na oděvy a prostor pro </w:t>
      </w:r>
      <w:proofErr w:type="gramStart"/>
      <w:r w:rsidRPr="00404C24">
        <w:rPr>
          <w:rFonts w:ascii="Arial" w:hAnsi="Arial" w:cs="Arial"/>
          <w:color w:val="000000"/>
        </w:rPr>
        <w:t>odpadkový  koš</w:t>
      </w:r>
      <w:proofErr w:type="gramEnd"/>
      <w:r w:rsidRPr="00404C24">
        <w:rPr>
          <w:rFonts w:ascii="Arial" w:hAnsi="Arial" w:cs="Arial"/>
          <w:color w:val="000000"/>
        </w:rPr>
        <w:t xml:space="preserve">. </w:t>
      </w:r>
    </w:p>
    <w:p w:rsidR="00666E5C" w:rsidRPr="00404C24" w:rsidRDefault="00666E5C" w:rsidP="00666E5C">
      <w:pPr>
        <w:autoSpaceDE w:val="0"/>
        <w:spacing w:after="0"/>
        <w:jc w:val="both"/>
        <w:rPr>
          <w:rFonts w:ascii="Arial" w:hAnsi="Arial" w:cs="Arial"/>
          <w:color w:val="000000"/>
        </w:rPr>
      </w:pPr>
      <w:r w:rsidRPr="00404C24">
        <w:rPr>
          <w:rFonts w:ascii="Arial" w:hAnsi="Arial" w:cs="Arial"/>
          <w:color w:val="000000"/>
        </w:rPr>
        <w:t xml:space="preserve">- Šířka vstupu musí být nejméně </w:t>
      </w:r>
      <w:smartTag w:uri="urn:schemas-microsoft-com:office:smarttags" w:element="metricconverter">
        <w:smartTagPr>
          <w:attr w:name="ProductID" w:val="800 mm"/>
        </w:smartTagPr>
        <w:r w:rsidRPr="00404C24">
          <w:rPr>
            <w:rFonts w:ascii="Arial" w:hAnsi="Arial" w:cs="Arial"/>
            <w:color w:val="000000"/>
          </w:rPr>
          <w:t>800 mm</w:t>
        </w:r>
      </w:smartTag>
      <w:r w:rsidRPr="00404C24">
        <w:rPr>
          <w:rFonts w:ascii="Arial" w:hAnsi="Arial" w:cs="Arial"/>
          <w:color w:val="000000"/>
        </w:rPr>
        <w:t>.</w:t>
      </w:r>
    </w:p>
    <w:p w:rsidR="00666E5C" w:rsidRPr="00404C24" w:rsidRDefault="00666E5C" w:rsidP="00666E5C">
      <w:pPr>
        <w:autoSpaceDE w:val="0"/>
        <w:spacing w:after="0"/>
        <w:jc w:val="both"/>
        <w:rPr>
          <w:rFonts w:ascii="Arial" w:hAnsi="Arial" w:cs="Arial"/>
          <w:color w:val="000000"/>
        </w:rPr>
      </w:pPr>
      <w:r w:rsidRPr="00404C24">
        <w:rPr>
          <w:rFonts w:ascii="Arial" w:hAnsi="Arial" w:cs="Arial"/>
          <w:color w:val="000000"/>
        </w:rPr>
        <w:t xml:space="preserve">- Dveře se musí otevírat směrem ven a musí být opatřeny z vnitřní strany vodorovným madlem ve výšce 800 až </w:t>
      </w:r>
      <w:smartTag w:uri="urn:schemas-microsoft-com:office:smarttags" w:element="metricconverter">
        <w:smartTagPr>
          <w:attr w:name="ProductID" w:val="900 mm"/>
        </w:smartTagPr>
        <w:r w:rsidRPr="00404C24">
          <w:rPr>
            <w:rFonts w:ascii="Arial" w:hAnsi="Arial" w:cs="Arial"/>
            <w:color w:val="000000"/>
          </w:rPr>
          <w:t>900 mm</w:t>
        </w:r>
      </w:smartTag>
      <w:r w:rsidRPr="00404C24">
        <w:rPr>
          <w:rFonts w:ascii="Arial" w:hAnsi="Arial" w:cs="Arial"/>
          <w:color w:val="000000"/>
        </w:rPr>
        <w:t xml:space="preserve">. Zámek dveří musí být </w:t>
      </w:r>
      <w:proofErr w:type="spellStart"/>
      <w:r w:rsidRPr="00404C24">
        <w:rPr>
          <w:rFonts w:ascii="Arial" w:hAnsi="Arial" w:cs="Arial"/>
          <w:color w:val="000000"/>
        </w:rPr>
        <w:t>odjistitelný</w:t>
      </w:r>
      <w:proofErr w:type="spellEnd"/>
      <w:r w:rsidRPr="00404C24">
        <w:rPr>
          <w:rFonts w:ascii="Arial" w:hAnsi="Arial" w:cs="Arial"/>
          <w:color w:val="000000"/>
        </w:rPr>
        <w:t xml:space="preserve"> zvenku. </w:t>
      </w:r>
    </w:p>
    <w:p w:rsidR="00666E5C" w:rsidRPr="00404C24" w:rsidRDefault="00666E5C" w:rsidP="00666E5C">
      <w:pPr>
        <w:autoSpaceDE w:val="0"/>
        <w:spacing w:after="0"/>
        <w:jc w:val="both"/>
        <w:rPr>
          <w:rFonts w:ascii="Arial" w:hAnsi="Arial" w:cs="Arial"/>
          <w:color w:val="000000"/>
        </w:rPr>
      </w:pPr>
      <w:r w:rsidRPr="00404C24">
        <w:rPr>
          <w:rFonts w:ascii="Arial" w:hAnsi="Arial" w:cs="Arial"/>
          <w:color w:val="000000"/>
        </w:rPr>
        <w:t xml:space="preserve">- Záchodová mísa musí být osazena v osové vzdálenosti </w:t>
      </w:r>
      <w:smartTag w:uri="urn:schemas-microsoft-com:office:smarttags" w:element="metricconverter">
        <w:smartTagPr>
          <w:attr w:name="ProductID" w:val="450 mm"/>
        </w:smartTagPr>
        <w:r w:rsidRPr="00404C24">
          <w:rPr>
            <w:rFonts w:ascii="Arial" w:hAnsi="Arial" w:cs="Arial"/>
            <w:color w:val="000000"/>
          </w:rPr>
          <w:t>450 mm</w:t>
        </w:r>
      </w:smartTag>
      <w:r w:rsidRPr="00404C24">
        <w:rPr>
          <w:rFonts w:ascii="Arial" w:hAnsi="Arial" w:cs="Arial"/>
          <w:color w:val="000000"/>
        </w:rPr>
        <w:t xml:space="preserve"> od boční stěny. Mezi čelem záchodové mísy a zadní stěnou kabiny musí být nejméně </w:t>
      </w:r>
      <w:smartTag w:uri="urn:schemas-microsoft-com:office:smarttags" w:element="metricconverter">
        <w:smartTagPr>
          <w:attr w:name="ProductID" w:val="700 mm"/>
        </w:smartTagPr>
        <w:r w:rsidRPr="00404C24">
          <w:rPr>
            <w:rFonts w:ascii="Arial" w:hAnsi="Arial" w:cs="Arial"/>
            <w:color w:val="000000"/>
          </w:rPr>
          <w:t>700 mm</w:t>
        </w:r>
      </w:smartTag>
      <w:r w:rsidRPr="00404C24">
        <w:rPr>
          <w:rFonts w:ascii="Arial" w:hAnsi="Arial" w:cs="Arial"/>
          <w:color w:val="000000"/>
        </w:rPr>
        <w:t xml:space="preserve">. Prostor okolo záchodové mísy musí umožnit čelní, diagonální nebo boční nástup. </w:t>
      </w:r>
    </w:p>
    <w:p w:rsidR="00666E5C" w:rsidRPr="00404C24" w:rsidRDefault="00666E5C" w:rsidP="00666E5C">
      <w:pPr>
        <w:autoSpaceDE w:val="0"/>
        <w:spacing w:after="0"/>
        <w:jc w:val="both"/>
        <w:rPr>
          <w:rFonts w:ascii="Arial" w:hAnsi="Arial" w:cs="Arial"/>
          <w:color w:val="000000"/>
        </w:rPr>
      </w:pPr>
      <w:r w:rsidRPr="00404C24">
        <w:rPr>
          <w:rFonts w:ascii="Arial" w:hAnsi="Arial" w:cs="Arial"/>
          <w:color w:val="000000"/>
        </w:rPr>
        <w:t xml:space="preserve">- Horní hrana sedátka záchodové mísy musí být ve výši </w:t>
      </w:r>
      <w:smartTag w:uri="urn:schemas-microsoft-com:office:smarttags" w:element="metricconverter">
        <w:smartTagPr>
          <w:attr w:name="ProductID" w:val="460 mm"/>
        </w:smartTagPr>
        <w:r w:rsidRPr="00404C24">
          <w:rPr>
            <w:rFonts w:ascii="Arial" w:hAnsi="Arial" w:cs="Arial"/>
            <w:color w:val="000000"/>
          </w:rPr>
          <w:t>460 mm</w:t>
        </w:r>
      </w:smartTag>
      <w:r w:rsidRPr="00404C24">
        <w:rPr>
          <w:rFonts w:ascii="Arial" w:hAnsi="Arial" w:cs="Arial"/>
          <w:color w:val="000000"/>
        </w:rPr>
        <w:t xml:space="preserve"> nad podlahou. Ovládání splachovacího zařízení musí být umístěno na straně, ze které je volný přístup </w:t>
      </w:r>
      <w:proofErr w:type="gramStart"/>
      <w:r w:rsidRPr="00404C24">
        <w:rPr>
          <w:rFonts w:ascii="Arial" w:hAnsi="Arial" w:cs="Arial"/>
          <w:color w:val="000000"/>
        </w:rPr>
        <w:t>ke</w:t>
      </w:r>
      <w:proofErr w:type="gramEnd"/>
      <w:r w:rsidRPr="00404C24">
        <w:rPr>
          <w:rFonts w:ascii="Arial" w:hAnsi="Arial" w:cs="Arial"/>
          <w:color w:val="000000"/>
        </w:rPr>
        <w:t xml:space="preserve"> záchodové míse, nejvýše </w:t>
      </w:r>
      <w:smartTag w:uri="urn:schemas-microsoft-com:office:smarttags" w:element="metricconverter">
        <w:smartTagPr>
          <w:attr w:name="ProductID" w:val="1200 mm"/>
        </w:smartTagPr>
        <w:r w:rsidRPr="00404C24">
          <w:rPr>
            <w:rFonts w:ascii="Arial" w:hAnsi="Arial" w:cs="Arial"/>
            <w:color w:val="000000"/>
          </w:rPr>
          <w:t>1200 mm</w:t>
        </w:r>
      </w:smartTag>
      <w:r w:rsidRPr="00404C24">
        <w:rPr>
          <w:rFonts w:ascii="Arial" w:hAnsi="Arial" w:cs="Arial"/>
          <w:color w:val="000000"/>
        </w:rPr>
        <w:t xml:space="preserve"> nad podlahou. Splachovací zařízení umístěné na stěně musí být v dosahu osoby sedící na záchodové míse. V dosahu ze záchodové mísy a to ve výšce 600 až </w:t>
      </w:r>
      <w:smartTag w:uri="urn:schemas-microsoft-com:office:smarttags" w:element="metricconverter">
        <w:smartTagPr>
          <w:attr w:name="ProductID" w:val="1200 mm"/>
        </w:smartTagPr>
        <w:r w:rsidRPr="00404C24">
          <w:rPr>
            <w:rFonts w:ascii="Arial" w:hAnsi="Arial" w:cs="Arial"/>
            <w:color w:val="000000"/>
          </w:rPr>
          <w:t>1200 mm</w:t>
        </w:r>
      </w:smartTag>
      <w:r w:rsidRPr="00404C24">
        <w:rPr>
          <w:rFonts w:ascii="Arial" w:hAnsi="Arial" w:cs="Arial"/>
          <w:color w:val="000000"/>
        </w:rPr>
        <w:t xml:space="preserve"> nad podlahou a také v dosahu z podlahy a to nejvýše </w:t>
      </w:r>
      <w:smartTag w:uri="urn:schemas-microsoft-com:office:smarttags" w:element="metricconverter">
        <w:smartTagPr>
          <w:attr w:name="ProductID" w:val="150 mm"/>
        </w:smartTagPr>
        <w:r w:rsidRPr="00404C24">
          <w:rPr>
            <w:rFonts w:ascii="Arial" w:hAnsi="Arial" w:cs="Arial"/>
            <w:color w:val="000000"/>
          </w:rPr>
          <w:t>150 mm</w:t>
        </w:r>
      </w:smartTag>
      <w:r w:rsidRPr="00404C24">
        <w:rPr>
          <w:rFonts w:ascii="Arial" w:hAnsi="Arial" w:cs="Arial"/>
          <w:color w:val="000000"/>
        </w:rPr>
        <w:t xml:space="preserve"> nad podlahou musí být ovladač signalizačního systému nouzového volání. </w:t>
      </w:r>
    </w:p>
    <w:p w:rsidR="00666E5C" w:rsidRPr="00404C24" w:rsidRDefault="00666E5C" w:rsidP="00666E5C">
      <w:pPr>
        <w:autoSpaceDE w:val="0"/>
        <w:spacing w:after="0"/>
        <w:jc w:val="both"/>
        <w:rPr>
          <w:rFonts w:ascii="Arial" w:hAnsi="Arial" w:cs="Arial"/>
          <w:color w:val="000000"/>
        </w:rPr>
      </w:pPr>
      <w:r w:rsidRPr="00404C24">
        <w:rPr>
          <w:rFonts w:ascii="Arial" w:hAnsi="Arial" w:cs="Arial"/>
          <w:color w:val="000000"/>
        </w:rPr>
        <w:t xml:space="preserve">- Umyvadlo musí být opatřeno stojánkovou výtokovou baterií s pákovým ovládáním. Umyvadlo musí umožnit podjezd osoby na vozíku, jeho horní hrana musí být ve výšce </w:t>
      </w:r>
      <w:smartTag w:uri="urn:schemas-microsoft-com:office:smarttags" w:element="metricconverter">
        <w:smartTagPr>
          <w:attr w:name="ProductID" w:val="800 mm"/>
        </w:smartTagPr>
        <w:r w:rsidRPr="00404C24">
          <w:rPr>
            <w:rFonts w:ascii="Arial" w:hAnsi="Arial" w:cs="Arial"/>
            <w:color w:val="000000"/>
          </w:rPr>
          <w:t>800 mm</w:t>
        </w:r>
      </w:smartTag>
      <w:r w:rsidRPr="00404C24">
        <w:rPr>
          <w:rFonts w:ascii="Arial" w:hAnsi="Arial" w:cs="Arial"/>
          <w:color w:val="000000"/>
        </w:rPr>
        <w:t xml:space="preserve">. </w:t>
      </w:r>
    </w:p>
    <w:p w:rsidR="00666E5C" w:rsidRPr="00404C24" w:rsidRDefault="00666E5C" w:rsidP="00666E5C">
      <w:pPr>
        <w:autoSpaceDE w:val="0"/>
        <w:spacing w:after="0"/>
        <w:jc w:val="both"/>
        <w:rPr>
          <w:rFonts w:ascii="Arial" w:hAnsi="Arial" w:cs="Arial"/>
          <w:color w:val="000000"/>
        </w:rPr>
      </w:pPr>
      <w:r w:rsidRPr="00404C24">
        <w:rPr>
          <w:rFonts w:ascii="Arial" w:hAnsi="Arial" w:cs="Arial"/>
          <w:color w:val="000000"/>
        </w:rPr>
        <w:t xml:space="preserve">- Po obou stranách záchodové mísy musí být madla ve vzájemné vzdálenosti </w:t>
      </w:r>
      <w:smartTag w:uri="urn:schemas-microsoft-com:office:smarttags" w:element="metricconverter">
        <w:smartTagPr>
          <w:attr w:name="ProductID" w:val="600 mm"/>
        </w:smartTagPr>
        <w:r w:rsidRPr="00404C24">
          <w:rPr>
            <w:rFonts w:ascii="Arial" w:hAnsi="Arial" w:cs="Arial"/>
            <w:color w:val="000000"/>
          </w:rPr>
          <w:t>600 mm</w:t>
        </w:r>
      </w:smartTag>
      <w:r w:rsidRPr="00404C24">
        <w:rPr>
          <w:rFonts w:ascii="Arial" w:hAnsi="Arial" w:cs="Arial"/>
          <w:color w:val="000000"/>
        </w:rPr>
        <w:t xml:space="preserve"> a ve výši </w:t>
      </w:r>
      <w:smartTag w:uri="urn:schemas-microsoft-com:office:smarttags" w:element="metricconverter">
        <w:smartTagPr>
          <w:attr w:name="ProductID" w:val="800 mm"/>
        </w:smartTagPr>
        <w:r w:rsidRPr="00404C24">
          <w:rPr>
            <w:rFonts w:ascii="Arial" w:hAnsi="Arial" w:cs="Arial"/>
            <w:color w:val="000000"/>
          </w:rPr>
          <w:t>800 mm</w:t>
        </w:r>
      </w:smartTag>
      <w:r w:rsidRPr="00404C24">
        <w:rPr>
          <w:rFonts w:ascii="Arial" w:hAnsi="Arial" w:cs="Arial"/>
          <w:color w:val="000000"/>
        </w:rPr>
        <w:t xml:space="preserve"> nad podlahou. U záchodové mísy s přístupem jen z jedné strany musí být madlo na straně přístupu sklopné a záchodovou mísu musí přesahovat o </w:t>
      </w:r>
      <w:smartTag w:uri="urn:schemas-microsoft-com:office:smarttags" w:element="metricconverter">
        <w:smartTagPr>
          <w:attr w:name="ProductID" w:val="100 mm"/>
        </w:smartTagPr>
        <w:r w:rsidRPr="00404C24">
          <w:rPr>
            <w:rFonts w:ascii="Arial" w:hAnsi="Arial" w:cs="Arial"/>
            <w:color w:val="000000"/>
          </w:rPr>
          <w:t>100 mm</w:t>
        </w:r>
      </w:smartTag>
      <w:r w:rsidRPr="00404C24">
        <w:rPr>
          <w:rFonts w:ascii="Arial" w:hAnsi="Arial" w:cs="Arial"/>
          <w:color w:val="000000"/>
        </w:rPr>
        <w:t xml:space="preserve">; madlo na opačné straně záchodové mísy musí být pevné a záchodovou mísu musí přesahovat o </w:t>
      </w:r>
      <w:smartTag w:uri="urn:schemas-microsoft-com:office:smarttags" w:element="metricconverter">
        <w:smartTagPr>
          <w:attr w:name="ProductID" w:val="200 mm"/>
        </w:smartTagPr>
        <w:r w:rsidRPr="00404C24">
          <w:rPr>
            <w:rFonts w:ascii="Arial" w:hAnsi="Arial" w:cs="Arial"/>
            <w:color w:val="000000"/>
          </w:rPr>
          <w:t>200 mm</w:t>
        </w:r>
      </w:smartTag>
      <w:r w:rsidRPr="00404C24">
        <w:rPr>
          <w:rFonts w:ascii="Arial" w:hAnsi="Arial" w:cs="Arial"/>
          <w:color w:val="000000"/>
        </w:rPr>
        <w:t xml:space="preserve">. U záchodové mísy s přístupem z obou stran </w:t>
      </w:r>
      <w:proofErr w:type="gramStart"/>
      <w:r w:rsidRPr="00404C24">
        <w:rPr>
          <w:rFonts w:ascii="Arial" w:hAnsi="Arial" w:cs="Arial"/>
          <w:color w:val="000000"/>
        </w:rPr>
        <w:t>nebo-</w:t>
      </w:r>
      <w:proofErr w:type="spellStart"/>
      <w:r w:rsidRPr="00404C24">
        <w:rPr>
          <w:rFonts w:ascii="Arial" w:hAnsi="Arial" w:cs="Arial"/>
          <w:color w:val="000000"/>
        </w:rPr>
        <w:t>li</w:t>
      </w:r>
      <w:proofErr w:type="spellEnd"/>
      <w:r w:rsidRPr="00404C24">
        <w:rPr>
          <w:rFonts w:ascii="Arial" w:hAnsi="Arial" w:cs="Arial"/>
          <w:color w:val="000000"/>
        </w:rPr>
        <w:t xml:space="preserve"> záchodová</w:t>
      </w:r>
      <w:proofErr w:type="gramEnd"/>
      <w:r w:rsidRPr="00404C24">
        <w:rPr>
          <w:rFonts w:ascii="Arial" w:hAnsi="Arial" w:cs="Arial"/>
          <w:color w:val="000000"/>
        </w:rPr>
        <w:t xml:space="preserve"> kabina s využitím asistence musí být obě madla sklopná a obě musí přesahovat záchodovou mísu o </w:t>
      </w:r>
      <w:smartTag w:uri="urn:schemas-microsoft-com:office:smarttags" w:element="metricconverter">
        <w:smartTagPr>
          <w:attr w:name="ProductID" w:val="100 mm"/>
        </w:smartTagPr>
        <w:r w:rsidRPr="00404C24">
          <w:rPr>
            <w:rFonts w:ascii="Arial" w:hAnsi="Arial" w:cs="Arial"/>
            <w:color w:val="000000"/>
          </w:rPr>
          <w:t>100 mm</w:t>
        </w:r>
      </w:smartTag>
      <w:r w:rsidRPr="00404C24">
        <w:rPr>
          <w:rFonts w:ascii="Arial" w:hAnsi="Arial" w:cs="Arial"/>
          <w:color w:val="000000"/>
        </w:rPr>
        <w:t xml:space="preserve">. Vedle umyvadla musí být alespoň jedno svislé madlo délky nejméně </w:t>
      </w:r>
      <w:smartTag w:uri="urn:schemas-microsoft-com:office:smarttags" w:element="metricconverter">
        <w:smartTagPr>
          <w:attr w:name="ProductID" w:val="500 mm"/>
        </w:smartTagPr>
        <w:r w:rsidRPr="00404C24">
          <w:rPr>
            <w:rFonts w:ascii="Arial" w:hAnsi="Arial" w:cs="Arial"/>
            <w:color w:val="000000"/>
          </w:rPr>
          <w:t>500 mm</w:t>
        </w:r>
      </w:smartTag>
      <w:r w:rsidRPr="00404C24">
        <w:rPr>
          <w:rFonts w:ascii="Arial" w:hAnsi="Arial" w:cs="Arial"/>
          <w:color w:val="000000"/>
        </w:rPr>
        <w:t xml:space="preserve">. </w:t>
      </w:r>
    </w:p>
    <w:p w:rsidR="00666E5C" w:rsidRPr="00404C24" w:rsidRDefault="00666E5C" w:rsidP="00666E5C">
      <w:pPr>
        <w:autoSpaceDE w:val="0"/>
        <w:spacing w:after="0"/>
        <w:jc w:val="both"/>
        <w:rPr>
          <w:rFonts w:ascii="Arial" w:hAnsi="Arial" w:cs="Arial"/>
          <w:color w:val="000000"/>
        </w:rPr>
      </w:pPr>
      <w:r w:rsidRPr="00404C24">
        <w:rPr>
          <w:rFonts w:ascii="Arial" w:hAnsi="Arial" w:cs="Arial"/>
          <w:color w:val="000000"/>
        </w:rPr>
        <w:t xml:space="preserve">Je-li v hygienickém zařízení nebo šatně instalováno zrcadlo musí být použitelné pro osobu stojící i osobu na vozíku. U pevného zrcadla musí být spodní hrana ve výši maximálně </w:t>
      </w:r>
      <w:smartTag w:uri="urn:schemas-microsoft-com:office:smarttags" w:element="metricconverter">
        <w:smartTagPr>
          <w:attr w:name="ProductID" w:val="900 mm"/>
        </w:smartTagPr>
        <w:r w:rsidRPr="00404C24">
          <w:rPr>
            <w:rFonts w:ascii="Arial" w:hAnsi="Arial" w:cs="Arial"/>
            <w:color w:val="000000"/>
          </w:rPr>
          <w:t>900 mm</w:t>
        </w:r>
      </w:smartTag>
      <w:r w:rsidRPr="00404C24">
        <w:rPr>
          <w:rFonts w:ascii="Arial" w:hAnsi="Arial" w:cs="Arial"/>
          <w:color w:val="000000"/>
        </w:rPr>
        <w:t xml:space="preserve"> nad podlahou a horní hrana ve výši minimálně </w:t>
      </w:r>
      <w:smartTag w:uri="urn:schemas-microsoft-com:office:smarttags" w:element="metricconverter">
        <w:smartTagPr>
          <w:attr w:name="ProductID" w:val="1800 mm"/>
        </w:smartTagPr>
        <w:r w:rsidRPr="00404C24">
          <w:rPr>
            <w:rFonts w:ascii="Arial" w:hAnsi="Arial" w:cs="Arial"/>
            <w:color w:val="000000"/>
          </w:rPr>
          <w:t>1800 mm</w:t>
        </w:r>
      </w:smartTag>
      <w:r w:rsidRPr="00404C24">
        <w:rPr>
          <w:rFonts w:ascii="Arial" w:hAnsi="Arial" w:cs="Arial"/>
          <w:color w:val="000000"/>
        </w:rPr>
        <w:t xml:space="preserve"> nad podlahou. Sklopné zrcadlo nesmí mít ovládací páku vystupující do prostoru. </w:t>
      </w:r>
    </w:p>
    <w:p w:rsidR="00666E5C" w:rsidRPr="00404C24" w:rsidRDefault="00666E5C" w:rsidP="00666E5C">
      <w:pPr>
        <w:suppressAutoHyphens/>
        <w:autoSpaceDE w:val="0"/>
        <w:spacing w:after="0"/>
        <w:jc w:val="both"/>
        <w:rPr>
          <w:rFonts w:ascii="Arial" w:hAnsi="Arial" w:cs="Arial"/>
          <w:bCs/>
        </w:rPr>
      </w:pPr>
      <w:r w:rsidRPr="00404C24">
        <w:rPr>
          <w:rFonts w:ascii="Arial" w:hAnsi="Arial" w:cs="Arial"/>
          <w:color w:val="000000"/>
        </w:rPr>
        <w:t xml:space="preserve">Dveře budou mít na vnější straně ve výši </w:t>
      </w:r>
      <w:smartTag w:uri="urn:schemas-microsoft-com:office:smarttags" w:element="metricconverter">
        <w:smartTagPr>
          <w:attr w:name="ProductID" w:val="200 mm"/>
        </w:smartTagPr>
        <w:r w:rsidRPr="00404C24">
          <w:rPr>
            <w:rFonts w:ascii="Arial" w:hAnsi="Arial" w:cs="Arial"/>
            <w:color w:val="000000"/>
          </w:rPr>
          <w:t>200 mm</w:t>
        </w:r>
      </w:smartTag>
      <w:r w:rsidRPr="00404C24">
        <w:rPr>
          <w:rFonts w:ascii="Arial" w:hAnsi="Arial" w:cs="Arial"/>
          <w:color w:val="000000"/>
        </w:rPr>
        <w:t xml:space="preserve"> nad klikou umístěn štítek s hmatným orientačním znakem a s příslušným nápisem v Braillově písmu jako je text „WC ženy“, </w:t>
      </w:r>
      <w:proofErr w:type="gramStart"/>
      <w:r w:rsidRPr="00404C24">
        <w:rPr>
          <w:rFonts w:ascii="Arial" w:hAnsi="Arial" w:cs="Arial"/>
          <w:color w:val="000000"/>
        </w:rPr>
        <w:t>muži . Braillovo</w:t>
      </w:r>
      <w:proofErr w:type="gramEnd"/>
      <w:r w:rsidRPr="00404C24">
        <w:rPr>
          <w:rFonts w:ascii="Arial" w:hAnsi="Arial" w:cs="Arial"/>
          <w:color w:val="000000"/>
        </w:rPr>
        <w:t xml:space="preserve"> písmo bude mít parametry standardní sazby. </w:t>
      </w:r>
    </w:p>
    <w:p w:rsidR="004B5F16" w:rsidRDefault="004B5F16" w:rsidP="00666E5C">
      <w:pPr>
        <w:pStyle w:val="Default"/>
        <w:jc w:val="both"/>
        <w:rPr>
          <w:b/>
          <w:i/>
          <w:sz w:val="22"/>
          <w:szCs w:val="22"/>
          <w:u w:val="single"/>
        </w:rPr>
      </w:pPr>
    </w:p>
    <w:p w:rsidR="004B5F16" w:rsidRDefault="004B5F16" w:rsidP="00666E5C">
      <w:pPr>
        <w:pStyle w:val="Default"/>
        <w:jc w:val="both"/>
        <w:rPr>
          <w:b/>
          <w:i/>
          <w:sz w:val="22"/>
          <w:szCs w:val="22"/>
          <w:u w:val="single"/>
        </w:rPr>
      </w:pPr>
    </w:p>
    <w:p w:rsidR="004B5F16" w:rsidRDefault="004B5F16" w:rsidP="00666E5C">
      <w:pPr>
        <w:pStyle w:val="Default"/>
        <w:jc w:val="both"/>
        <w:rPr>
          <w:b/>
          <w:i/>
          <w:sz w:val="22"/>
          <w:szCs w:val="22"/>
          <w:u w:val="single"/>
        </w:rPr>
      </w:pPr>
    </w:p>
    <w:p w:rsidR="00666E5C" w:rsidRPr="00404C24" w:rsidRDefault="00666E5C" w:rsidP="00666E5C">
      <w:pPr>
        <w:pStyle w:val="Default"/>
        <w:jc w:val="both"/>
        <w:rPr>
          <w:b/>
          <w:i/>
          <w:sz w:val="22"/>
          <w:szCs w:val="22"/>
          <w:u w:val="single"/>
        </w:rPr>
      </w:pPr>
      <w:r w:rsidRPr="00404C24">
        <w:rPr>
          <w:b/>
          <w:i/>
          <w:sz w:val="22"/>
          <w:szCs w:val="22"/>
          <w:u w:val="single"/>
        </w:rPr>
        <w:lastRenderedPageBreak/>
        <w:t>V objektu je umístěn osobní výtah</w:t>
      </w:r>
    </w:p>
    <w:p w:rsidR="00666E5C" w:rsidRPr="00404C24" w:rsidRDefault="00666E5C" w:rsidP="00666E5C">
      <w:pPr>
        <w:spacing w:after="0"/>
        <w:jc w:val="both"/>
        <w:rPr>
          <w:rFonts w:ascii="Arial" w:hAnsi="Arial" w:cs="Arial"/>
          <w:bCs/>
        </w:rPr>
      </w:pPr>
      <w:r w:rsidRPr="00404C24">
        <w:rPr>
          <w:rFonts w:ascii="Arial" w:hAnsi="Arial" w:cs="Arial"/>
          <w:bCs/>
        </w:rPr>
        <w:t>Jednotlivá podlaží budou přístupná bezbariérově z </w:t>
      </w:r>
      <w:r>
        <w:rPr>
          <w:rFonts w:ascii="Arial" w:hAnsi="Arial" w:cs="Arial"/>
          <w:bCs/>
        </w:rPr>
        <w:t>nové</w:t>
      </w:r>
      <w:r w:rsidRPr="00404C24">
        <w:rPr>
          <w:rFonts w:ascii="Arial" w:hAnsi="Arial" w:cs="Arial"/>
          <w:bCs/>
        </w:rPr>
        <w:t xml:space="preserve">ho výtahu umístěného v prostoru </w:t>
      </w:r>
      <w:r>
        <w:rPr>
          <w:rFonts w:ascii="Arial" w:hAnsi="Arial" w:cs="Arial"/>
          <w:bCs/>
        </w:rPr>
        <w:t>fakulty ve stávající poloze</w:t>
      </w:r>
      <w:r w:rsidRPr="00404C24">
        <w:rPr>
          <w:rFonts w:ascii="Arial" w:hAnsi="Arial" w:cs="Arial"/>
          <w:bCs/>
        </w:rPr>
        <w:t xml:space="preserve">. Výtah bude jezdit </w:t>
      </w:r>
      <w:proofErr w:type="gramStart"/>
      <w:r w:rsidRPr="00404C24">
        <w:rPr>
          <w:rFonts w:ascii="Arial" w:hAnsi="Arial" w:cs="Arial"/>
          <w:bCs/>
        </w:rPr>
        <w:t xml:space="preserve">od </w:t>
      </w:r>
      <w:r>
        <w:rPr>
          <w:rFonts w:ascii="Arial" w:hAnsi="Arial" w:cs="Arial"/>
          <w:bCs/>
        </w:rPr>
        <w:t>3</w:t>
      </w:r>
      <w:r w:rsidRPr="00404C24">
        <w:rPr>
          <w:rFonts w:ascii="Arial" w:hAnsi="Arial" w:cs="Arial"/>
          <w:bCs/>
        </w:rPr>
        <w:t>.PP</w:t>
      </w:r>
      <w:proofErr w:type="gramEnd"/>
      <w:r w:rsidRPr="00404C24">
        <w:rPr>
          <w:rFonts w:ascii="Arial" w:hAnsi="Arial" w:cs="Arial"/>
          <w:bCs/>
        </w:rPr>
        <w:t xml:space="preserve"> po </w:t>
      </w:r>
      <w:r>
        <w:rPr>
          <w:rFonts w:ascii="Arial" w:hAnsi="Arial" w:cs="Arial"/>
          <w:bCs/>
        </w:rPr>
        <w:t>6</w:t>
      </w:r>
      <w:r w:rsidRPr="00404C24">
        <w:rPr>
          <w:rFonts w:ascii="Arial" w:hAnsi="Arial" w:cs="Arial"/>
          <w:bCs/>
        </w:rPr>
        <w:t xml:space="preserve">.NP objektu s dojezdem na tomto podlaží. Bude splňovat </w:t>
      </w:r>
      <w:proofErr w:type="spellStart"/>
      <w:r w:rsidRPr="00404C24">
        <w:rPr>
          <w:rFonts w:ascii="Arial" w:hAnsi="Arial" w:cs="Arial"/>
          <w:bCs/>
        </w:rPr>
        <w:t>vyhl</w:t>
      </w:r>
      <w:proofErr w:type="spellEnd"/>
      <w:r w:rsidRPr="00404C24">
        <w:rPr>
          <w:rFonts w:ascii="Arial" w:hAnsi="Arial" w:cs="Arial"/>
          <w:bCs/>
        </w:rPr>
        <w:t xml:space="preserve">. č.398/2009 Sb. K výtahu je možno se bezbariérově dostat hlavním vstupem do </w:t>
      </w:r>
      <w:r>
        <w:rPr>
          <w:rFonts w:ascii="Arial" w:hAnsi="Arial" w:cs="Arial"/>
          <w:bCs/>
        </w:rPr>
        <w:t>objektu.</w:t>
      </w:r>
      <w:r w:rsidRPr="00404C24">
        <w:rPr>
          <w:rFonts w:ascii="Arial" w:hAnsi="Arial" w:cs="Arial"/>
          <w:bCs/>
        </w:rPr>
        <w:t xml:space="preserve"> </w:t>
      </w:r>
    </w:p>
    <w:p w:rsidR="00666E5C" w:rsidRPr="00404C24" w:rsidRDefault="00666E5C" w:rsidP="00666E5C">
      <w:pPr>
        <w:spacing w:after="0"/>
        <w:jc w:val="both"/>
        <w:rPr>
          <w:rFonts w:ascii="Arial" w:hAnsi="Arial" w:cs="Arial"/>
          <w:bCs/>
        </w:rPr>
      </w:pPr>
      <w:r w:rsidRPr="00404C24">
        <w:rPr>
          <w:rFonts w:ascii="Arial" w:hAnsi="Arial" w:cs="Arial"/>
          <w:bCs/>
        </w:rPr>
        <w:t>Podrobný popis přístupu k výtahu je patrný z výkresové dokumentace.</w:t>
      </w:r>
    </w:p>
    <w:p w:rsidR="00666E5C" w:rsidRPr="00404C24" w:rsidRDefault="00666E5C" w:rsidP="00666E5C">
      <w:pPr>
        <w:spacing w:after="0"/>
        <w:jc w:val="both"/>
        <w:rPr>
          <w:rFonts w:ascii="Arial" w:hAnsi="Arial" w:cs="Arial"/>
          <w:bCs/>
        </w:rPr>
      </w:pPr>
      <w:r w:rsidRPr="00404C24">
        <w:rPr>
          <w:rFonts w:ascii="Arial" w:hAnsi="Arial" w:cs="Arial"/>
          <w:bCs/>
        </w:rPr>
        <w:t xml:space="preserve">Volná plocha před výtahem bude v každé stanici 1500 x 1500mm. </w:t>
      </w:r>
    </w:p>
    <w:p w:rsidR="00666E5C" w:rsidRPr="00CF1ADA" w:rsidRDefault="00666E5C" w:rsidP="00666E5C">
      <w:pPr>
        <w:spacing w:after="0"/>
        <w:rPr>
          <w:rFonts w:ascii="Arial" w:hAnsi="Arial" w:cs="Arial"/>
          <w:bCs/>
        </w:rPr>
      </w:pPr>
      <w:r w:rsidRPr="00CF1ADA">
        <w:rPr>
          <w:rFonts w:ascii="Arial" w:hAnsi="Arial" w:cs="Arial"/>
          <w:b/>
          <w:bCs/>
        </w:rPr>
        <w:t xml:space="preserve">Výtah </w:t>
      </w:r>
      <w:r w:rsidRPr="00CF1ADA">
        <w:rPr>
          <w:rFonts w:ascii="Arial" w:hAnsi="Arial" w:cs="Arial"/>
          <w:bCs/>
        </w:rPr>
        <w:t>- osobní trakční se strojem v šachtě s frekvenčně řízeným motorem</w:t>
      </w:r>
    </w:p>
    <w:p w:rsidR="00DA20BF" w:rsidRDefault="00DA20BF" w:rsidP="00DA20BF">
      <w:pPr>
        <w:spacing w:after="0"/>
        <w:rPr>
          <w:rFonts w:ascii="Arial" w:hAnsi="Arial"/>
          <w:color w:val="000000"/>
        </w:rPr>
      </w:pPr>
      <w:r>
        <w:rPr>
          <w:rFonts w:ascii="Arial" w:hAnsi="Arial"/>
          <w:color w:val="000000"/>
        </w:rPr>
        <w:t xml:space="preserve">Jde o výtah o nosnosti </w:t>
      </w:r>
      <w:r>
        <w:rPr>
          <w:rFonts w:ascii="Arial" w:hAnsi="Arial"/>
          <w:color w:val="000000"/>
        </w:rPr>
        <w:tab/>
      </w:r>
      <w:r>
        <w:rPr>
          <w:rFonts w:ascii="Arial" w:hAnsi="Arial"/>
          <w:color w:val="000000"/>
        </w:rPr>
        <w:tab/>
      </w:r>
      <w:r>
        <w:rPr>
          <w:rFonts w:ascii="Arial" w:hAnsi="Arial"/>
          <w:color w:val="000000"/>
        </w:rPr>
        <w:tab/>
        <w:t>630 kg</w:t>
      </w:r>
    </w:p>
    <w:p w:rsidR="00DA20BF" w:rsidRDefault="00DA20BF" w:rsidP="00DA20BF">
      <w:pPr>
        <w:spacing w:after="0"/>
        <w:rPr>
          <w:rFonts w:ascii="Arial" w:hAnsi="Arial"/>
          <w:color w:val="000000"/>
        </w:rPr>
      </w:pPr>
      <w:r>
        <w:rPr>
          <w:rFonts w:ascii="Arial" w:hAnsi="Arial"/>
          <w:color w:val="000000"/>
        </w:rPr>
        <w:t>počet osob</w:t>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t>8 osob</w:t>
      </w:r>
    </w:p>
    <w:p w:rsidR="00DA20BF" w:rsidRDefault="00DA20BF" w:rsidP="00DA20BF">
      <w:pPr>
        <w:spacing w:after="0"/>
        <w:rPr>
          <w:rFonts w:ascii="Arial" w:hAnsi="Arial"/>
          <w:color w:val="000000"/>
        </w:rPr>
      </w:pPr>
      <w:r>
        <w:rPr>
          <w:rFonts w:ascii="Arial" w:hAnsi="Arial"/>
          <w:color w:val="000000"/>
        </w:rPr>
        <w:t>Jmenovitá rychlost</w:t>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t>1 m/s</w:t>
      </w:r>
    </w:p>
    <w:p w:rsidR="00DA20BF" w:rsidRDefault="00DA20BF" w:rsidP="00DA20BF">
      <w:pPr>
        <w:spacing w:after="0"/>
        <w:rPr>
          <w:rFonts w:ascii="Arial" w:hAnsi="Arial"/>
          <w:color w:val="000000"/>
        </w:rPr>
      </w:pPr>
      <w:r>
        <w:rPr>
          <w:rFonts w:ascii="Arial" w:hAnsi="Arial"/>
          <w:color w:val="000000"/>
        </w:rPr>
        <w:t>Zdvih</w:t>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t>27,750 m</w:t>
      </w:r>
    </w:p>
    <w:p w:rsidR="00DA20BF" w:rsidRDefault="00DA20BF" w:rsidP="00DA20BF">
      <w:pPr>
        <w:spacing w:after="0"/>
        <w:rPr>
          <w:rFonts w:ascii="Arial" w:hAnsi="Arial"/>
          <w:color w:val="000000"/>
        </w:rPr>
      </w:pPr>
      <w:r>
        <w:rPr>
          <w:rFonts w:ascii="Arial" w:hAnsi="Arial"/>
          <w:color w:val="000000"/>
        </w:rPr>
        <w:t>Šířka dveří</w:t>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t>800 mm</w:t>
      </w:r>
    </w:p>
    <w:p w:rsidR="00DA20BF" w:rsidRDefault="00DA20BF" w:rsidP="00DA20BF">
      <w:pPr>
        <w:spacing w:after="0"/>
        <w:rPr>
          <w:rFonts w:ascii="Arial" w:hAnsi="Arial"/>
          <w:color w:val="000000"/>
        </w:rPr>
      </w:pPr>
      <w:r>
        <w:rPr>
          <w:rFonts w:ascii="Arial" w:hAnsi="Arial"/>
          <w:color w:val="000000"/>
        </w:rPr>
        <w:t>Výška dveří</w:t>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t>2.100 mm</w:t>
      </w:r>
    </w:p>
    <w:p w:rsidR="00DA20BF" w:rsidRDefault="00DA20BF" w:rsidP="00DA20BF">
      <w:pPr>
        <w:spacing w:after="0"/>
        <w:rPr>
          <w:rFonts w:ascii="Arial" w:hAnsi="Arial"/>
          <w:color w:val="000000"/>
        </w:rPr>
      </w:pPr>
      <w:r>
        <w:rPr>
          <w:rFonts w:ascii="Arial" w:hAnsi="Arial"/>
          <w:color w:val="000000"/>
        </w:rPr>
        <w:t>Klec</w:t>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t>1,130 mm x 1,300 mm</w:t>
      </w:r>
    </w:p>
    <w:p w:rsidR="00DA20BF" w:rsidRDefault="00DA20BF" w:rsidP="00DA20BF">
      <w:pPr>
        <w:spacing w:after="0"/>
        <w:rPr>
          <w:rFonts w:ascii="Arial" w:hAnsi="Arial"/>
          <w:color w:val="000000"/>
        </w:rPr>
      </w:pPr>
      <w:r>
        <w:rPr>
          <w:rFonts w:ascii="Arial" w:hAnsi="Arial"/>
          <w:color w:val="000000"/>
        </w:rPr>
        <w:t>Výška klece</w:t>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t>2.200 mm</w:t>
      </w:r>
    </w:p>
    <w:p w:rsidR="00DA20BF" w:rsidRDefault="00DA20BF" w:rsidP="00DA20BF">
      <w:pPr>
        <w:spacing w:after="0"/>
        <w:rPr>
          <w:rFonts w:ascii="Arial" w:hAnsi="Arial"/>
          <w:color w:val="000000"/>
        </w:rPr>
      </w:pPr>
      <w:r>
        <w:rPr>
          <w:rFonts w:ascii="Arial" w:hAnsi="Arial"/>
          <w:color w:val="000000"/>
        </w:rPr>
        <w:t>Dojezd</w:t>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r>
      <w:r w:rsidR="00A43EEB">
        <w:rPr>
          <w:rFonts w:ascii="Arial" w:hAnsi="Arial"/>
          <w:color w:val="000000"/>
        </w:rPr>
        <w:t>0</w:t>
      </w:r>
      <w:r>
        <w:rPr>
          <w:rFonts w:ascii="Arial" w:hAnsi="Arial"/>
          <w:color w:val="000000"/>
        </w:rPr>
        <w:t>,</w:t>
      </w:r>
      <w:r w:rsidR="00A43EEB">
        <w:rPr>
          <w:rFonts w:ascii="Arial" w:hAnsi="Arial"/>
          <w:color w:val="000000"/>
        </w:rPr>
        <w:t>8</w:t>
      </w:r>
      <w:r>
        <w:rPr>
          <w:rFonts w:ascii="Arial" w:hAnsi="Arial"/>
          <w:color w:val="000000"/>
        </w:rPr>
        <w:t>00 mm</w:t>
      </w:r>
    </w:p>
    <w:p w:rsidR="00DA20BF" w:rsidRDefault="00DA20BF" w:rsidP="00DA20BF">
      <w:pPr>
        <w:spacing w:after="0"/>
        <w:rPr>
          <w:rFonts w:ascii="Arial" w:hAnsi="Arial"/>
          <w:color w:val="000000"/>
        </w:rPr>
      </w:pPr>
      <w:r>
        <w:rPr>
          <w:rFonts w:ascii="Arial" w:hAnsi="Arial"/>
          <w:color w:val="000000"/>
        </w:rPr>
        <w:t>Přejezd</w:t>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t>0,955 mm</w:t>
      </w:r>
    </w:p>
    <w:p w:rsidR="00666E5C" w:rsidRPr="00CF1ADA" w:rsidRDefault="00666E5C" w:rsidP="00666E5C">
      <w:pPr>
        <w:spacing w:after="0"/>
        <w:rPr>
          <w:rFonts w:ascii="Arial" w:hAnsi="Arial" w:cs="Arial"/>
          <w:bCs/>
        </w:rPr>
      </w:pPr>
      <w:r w:rsidRPr="00CF1ADA">
        <w:rPr>
          <w:rFonts w:ascii="Arial" w:hAnsi="Arial" w:cs="Arial"/>
          <w:bCs/>
        </w:rPr>
        <w:t xml:space="preserve">- kabina – nerez obklad, podlaha – </w:t>
      </w:r>
      <w:r w:rsidR="00A43EEB">
        <w:rPr>
          <w:rFonts w:ascii="Arial" w:hAnsi="Arial" w:cs="Arial"/>
          <w:bCs/>
        </w:rPr>
        <w:t>lino</w:t>
      </w:r>
    </w:p>
    <w:p w:rsidR="00666E5C" w:rsidRPr="00CF1ADA" w:rsidRDefault="00666E5C" w:rsidP="00666E5C">
      <w:pPr>
        <w:spacing w:after="0"/>
        <w:rPr>
          <w:rFonts w:ascii="Arial" w:hAnsi="Arial" w:cs="Arial"/>
          <w:bCs/>
        </w:rPr>
      </w:pPr>
      <w:r w:rsidRPr="00CF1ADA">
        <w:rPr>
          <w:rFonts w:ascii="Arial" w:hAnsi="Arial" w:cs="Arial"/>
          <w:bCs/>
        </w:rPr>
        <w:t>- šachta – 16</w:t>
      </w:r>
      <w:r w:rsidR="00DA20BF">
        <w:rPr>
          <w:rFonts w:ascii="Arial" w:hAnsi="Arial" w:cs="Arial"/>
          <w:bCs/>
        </w:rPr>
        <w:t>0</w:t>
      </w:r>
      <w:r w:rsidRPr="00CF1ADA">
        <w:rPr>
          <w:rFonts w:ascii="Arial" w:hAnsi="Arial" w:cs="Arial"/>
          <w:bCs/>
        </w:rPr>
        <w:t xml:space="preserve">0 x </w:t>
      </w:r>
      <w:r>
        <w:rPr>
          <w:rFonts w:ascii="Arial" w:hAnsi="Arial" w:cs="Arial"/>
          <w:bCs/>
        </w:rPr>
        <w:t>1</w:t>
      </w:r>
      <w:r w:rsidR="00DA20BF">
        <w:rPr>
          <w:rFonts w:ascii="Arial" w:hAnsi="Arial" w:cs="Arial"/>
          <w:bCs/>
        </w:rPr>
        <w:t>2</w:t>
      </w:r>
      <w:r w:rsidRPr="00CF1ADA">
        <w:rPr>
          <w:rFonts w:ascii="Arial" w:hAnsi="Arial" w:cs="Arial"/>
          <w:bCs/>
        </w:rPr>
        <w:t>00mm</w:t>
      </w:r>
    </w:p>
    <w:p w:rsidR="00666E5C" w:rsidRPr="00CF1ADA" w:rsidRDefault="00666E5C" w:rsidP="00666E5C">
      <w:pPr>
        <w:spacing w:after="0"/>
        <w:rPr>
          <w:rFonts w:ascii="Arial" w:hAnsi="Arial" w:cs="Arial"/>
          <w:bCs/>
        </w:rPr>
      </w:pPr>
      <w:r w:rsidRPr="00CF1ADA">
        <w:rPr>
          <w:rFonts w:ascii="Arial" w:hAnsi="Arial" w:cs="Arial"/>
          <w:bCs/>
        </w:rPr>
        <w:t xml:space="preserve">- počet stanic – </w:t>
      </w:r>
      <w:r>
        <w:rPr>
          <w:rFonts w:ascii="Arial" w:hAnsi="Arial" w:cs="Arial"/>
          <w:bCs/>
        </w:rPr>
        <w:t xml:space="preserve">nově </w:t>
      </w:r>
      <w:r w:rsidRPr="00CF1ADA">
        <w:rPr>
          <w:rFonts w:ascii="Arial" w:hAnsi="Arial" w:cs="Arial"/>
          <w:bCs/>
        </w:rPr>
        <w:t>9</w:t>
      </w:r>
      <w:r w:rsidR="000611DC">
        <w:rPr>
          <w:rFonts w:ascii="Arial" w:hAnsi="Arial" w:cs="Arial"/>
          <w:bCs/>
        </w:rPr>
        <w:t>/9</w:t>
      </w:r>
      <w:r w:rsidRPr="00CF1ADA">
        <w:rPr>
          <w:rFonts w:ascii="Arial" w:hAnsi="Arial" w:cs="Arial"/>
          <w:bCs/>
        </w:rPr>
        <w:t xml:space="preserve"> stanic</w:t>
      </w:r>
    </w:p>
    <w:p w:rsidR="00666E5C" w:rsidRPr="00CF1ADA" w:rsidRDefault="00666E5C" w:rsidP="00666E5C">
      <w:pPr>
        <w:spacing w:after="0"/>
        <w:jc w:val="both"/>
        <w:rPr>
          <w:rFonts w:ascii="Arial" w:hAnsi="Arial" w:cs="Arial"/>
          <w:bCs/>
        </w:rPr>
      </w:pPr>
      <w:r w:rsidRPr="00CF1ADA">
        <w:rPr>
          <w:rFonts w:ascii="Arial" w:hAnsi="Arial" w:cs="Arial"/>
          <w:bCs/>
        </w:rPr>
        <w:t>Šachetní a klecové dveře budou provedeny jako samočinné vodorovně posuvné dveře.</w:t>
      </w:r>
    </w:p>
    <w:p w:rsidR="00666E5C" w:rsidRPr="00404C24" w:rsidRDefault="00666E5C" w:rsidP="00666E5C">
      <w:pPr>
        <w:spacing w:after="0"/>
        <w:jc w:val="both"/>
        <w:rPr>
          <w:rFonts w:ascii="Arial" w:hAnsi="Arial" w:cs="Arial"/>
          <w:bCs/>
        </w:rPr>
      </w:pPr>
      <w:r w:rsidRPr="00404C24">
        <w:rPr>
          <w:rFonts w:ascii="Arial" w:hAnsi="Arial" w:cs="Arial"/>
          <w:bCs/>
        </w:rPr>
        <w:t>Výtah bude proveden dle ČSN EN 81-</w:t>
      </w:r>
      <w:r w:rsidR="00DA20BF">
        <w:rPr>
          <w:rFonts w:ascii="Arial" w:hAnsi="Arial" w:cs="Arial"/>
          <w:bCs/>
        </w:rPr>
        <w:t>2</w:t>
      </w:r>
      <w:r w:rsidRPr="00404C24">
        <w:rPr>
          <w:rFonts w:ascii="Arial" w:hAnsi="Arial" w:cs="Arial"/>
          <w:bCs/>
        </w:rPr>
        <w:t>0</w:t>
      </w:r>
      <w:r w:rsidR="00DA20BF">
        <w:rPr>
          <w:rFonts w:ascii="Arial" w:hAnsi="Arial" w:cs="Arial"/>
          <w:bCs/>
        </w:rPr>
        <w:t>+EN81-73_2016 a</w:t>
      </w:r>
      <w:r w:rsidRPr="00404C24">
        <w:rPr>
          <w:rFonts w:ascii="Arial" w:hAnsi="Arial" w:cs="Arial"/>
          <w:bCs/>
        </w:rPr>
        <w:t xml:space="preserve"> bezpečnostní předpisy pro konstrukci a montáž výtahů část 70 – Zvláštní úprava výtahů určených pro dopravu osob a nákladů- přístupnost výtahu včetně osob s omezenou schopností pohybu a orientace.</w:t>
      </w:r>
    </w:p>
    <w:p w:rsidR="00666E5C" w:rsidRPr="00404C24" w:rsidRDefault="00666E5C" w:rsidP="00666E5C">
      <w:pPr>
        <w:spacing w:after="0"/>
        <w:jc w:val="both"/>
        <w:rPr>
          <w:rFonts w:ascii="Arial" w:hAnsi="Arial" w:cs="Arial"/>
          <w:bCs/>
          <w:u w:val="single"/>
        </w:rPr>
      </w:pPr>
      <w:r w:rsidRPr="00404C24">
        <w:rPr>
          <w:rFonts w:ascii="Arial" w:hAnsi="Arial" w:cs="Arial"/>
          <w:bCs/>
          <w:u w:val="single"/>
        </w:rPr>
        <w:t>Výtahová kabina bude mít následující vybavení:</w:t>
      </w:r>
    </w:p>
    <w:p w:rsidR="00666E5C" w:rsidRPr="00404C24" w:rsidRDefault="00666E5C" w:rsidP="00666E5C">
      <w:pPr>
        <w:numPr>
          <w:ilvl w:val="0"/>
          <w:numId w:val="2"/>
        </w:numPr>
        <w:tabs>
          <w:tab w:val="clear" w:pos="0"/>
          <w:tab w:val="num" w:pos="720"/>
        </w:tabs>
        <w:suppressAutoHyphens/>
        <w:spacing w:after="0" w:line="240" w:lineRule="auto"/>
        <w:ind w:left="720"/>
        <w:jc w:val="both"/>
        <w:rPr>
          <w:rFonts w:ascii="Arial" w:hAnsi="Arial" w:cs="Arial"/>
          <w:bCs/>
        </w:rPr>
      </w:pPr>
      <w:r w:rsidRPr="00404C24">
        <w:rPr>
          <w:rFonts w:ascii="Arial" w:hAnsi="Arial" w:cs="Arial"/>
          <w:bCs/>
        </w:rPr>
        <w:t>v kabině bude na jedné straně madlo ve výšce 900mm</w:t>
      </w:r>
    </w:p>
    <w:p w:rsidR="00666E5C" w:rsidRPr="00404C24" w:rsidRDefault="00666E5C" w:rsidP="00666E5C">
      <w:pPr>
        <w:numPr>
          <w:ilvl w:val="0"/>
          <w:numId w:val="2"/>
        </w:numPr>
        <w:tabs>
          <w:tab w:val="clear" w:pos="0"/>
          <w:tab w:val="num" w:pos="720"/>
        </w:tabs>
        <w:suppressAutoHyphens/>
        <w:spacing w:after="0" w:line="240" w:lineRule="auto"/>
        <w:ind w:left="720"/>
        <w:jc w:val="both"/>
        <w:rPr>
          <w:rFonts w:ascii="Arial" w:hAnsi="Arial" w:cs="Arial"/>
          <w:bCs/>
        </w:rPr>
      </w:pPr>
      <w:r w:rsidRPr="00404C24">
        <w:rPr>
          <w:rFonts w:ascii="Arial" w:hAnsi="Arial" w:cs="Arial"/>
          <w:bCs/>
        </w:rPr>
        <w:t>sklápěcí sedadlo, které ve sklopené verzi nebude překážet užívání výtahu, výška sedadla nad zemí je 500mm, min. hloubka pak 300-400mm a šířka 400-500mm</w:t>
      </w:r>
    </w:p>
    <w:p w:rsidR="00666E5C" w:rsidRPr="00404C24" w:rsidRDefault="00666E5C" w:rsidP="00666E5C">
      <w:pPr>
        <w:numPr>
          <w:ilvl w:val="0"/>
          <w:numId w:val="2"/>
        </w:numPr>
        <w:tabs>
          <w:tab w:val="clear" w:pos="0"/>
          <w:tab w:val="num" w:pos="720"/>
        </w:tabs>
        <w:suppressAutoHyphens/>
        <w:spacing w:after="0" w:line="240" w:lineRule="auto"/>
        <w:ind w:left="720"/>
        <w:jc w:val="both"/>
        <w:rPr>
          <w:rFonts w:ascii="Arial" w:hAnsi="Arial" w:cs="Arial"/>
          <w:bCs/>
        </w:rPr>
      </w:pPr>
      <w:r w:rsidRPr="00404C24">
        <w:rPr>
          <w:rFonts w:ascii="Arial" w:hAnsi="Arial" w:cs="Arial"/>
          <w:bCs/>
        </w:rPr>
        <w:t>ve výtahu bude instalováno zrcadlo, kterým se dají sledovat překážky v kabině</w:t>
      </w:r>
    </w:p>
    <w:p w:rsidR="00666E5C" w:rsidRPr="00404C24" w:rsidRDefault="00666E5C" w:rsidP="00666E5C">
      <w:pPr>
        <w:numPr>
          <w:ilvl w:val="0"/>
          <w:numId w:val="2"/>
        </w:numPr>
        <w:tabs>
          <w:tab w:val="clear" w:pos="0"/>
          <w:tab w:val="num" w:pos="720"/>
        </w:tabs>
        <w:suppressAutoHyphens/>
        <w:spacing w:after="0" w:line="240" w:lineRule="auto"/>
        <w:ind w:left="720"/>
        <w:jc w:val="both"/>
        <w:rPr>
          <w:rFonts w:ascii="Arial" w:hAnsi="Arial" w:cs="Arial"/>
          <w:bCs/>
        </w:rPr>
      </w:pPr>
      <w:r w:rsidRPr="00404C24">
        <w:rPr>
          <w:rFonts w:ascii="Arial" w:hAnsi="Arial" w:cs="Arial"/>
          <w:bCs/>
        </w:rPr>
        <w:t>osa ovladače nouzové signalizace a ovladačů pro ovládání dveří bude v min. výšce 900mm od podlahy</w:t>
      </w:r>
    </w:p>
    <w:p w:rsidR="00666E5C" w:rsidRPr="00404C24" w:rsidRDefault="00666E5C" w:rsidP="00666E5C">
      <w:pPr>
        <w:numPr>
          <w:ilvl w:val="0"/>
          <w:numId w:val="2"/>
        </w:numPr>
        <w:tabs>
          <w:tab w:val="clear" w:pos="0"/>
          <w:tab w:val="num" w:pos="720"/>
        </w:tabs>
        <w:suppressAutoHyphens/>
        <w:spacing w:after="0" w:line="240" w:lineRule="auto"/>
        <w:ind w:left="720"/>
        <w:jc w:val="both"/>
        <w:rPr>
          <w:rFonts w:ascii="Arial" w:hAnsi="Arial" w:cs="Arial"/>
          <w:bCs/>
        </w:rPr>
      </w:pPr>
      <w:r w:rsidRPr="00404C24">
        <w:rPr>
          <w:rFonts w:ascii="Arial" w:hAnsi="Arial" w:cs="Arial"/>
          <w:bCs/>
        </w:rPr>
        <w:t>ovladače pro volbu stanic při vodorovném uspořádání budou řazeny odleva doprava</w:t>
      </w:r>
    </w:p>
    <w:p w:rsidR="00666E5C" w:rsidRPr="00404C24" w:rsidRDefault="00666E5C" w:rsidP="00666E5C">
      <w:pPr>
        <w:numPr>
          <w:ilvl w:val="0"/>
          <w:numId w:val="2"/>
        </w:numPr>
        <w:tabs>
          <w:tab w:val="clear" w:pos="0"/>
          <w:tab w:val="num" w:pos="720"/>
        </w:tabs>
        <w:suppressAutoHyphens/>
        <w:spacing w:after="0" w:line="240" w:lineRule="auto"/>
        <w:ind w:left="720"/>
        <w:jc w:val="both"/>
        <w:rPr>
          <w:rFonts w:ascii="Arial" w:hAnsi="Arial" w:cs="Arial"/>
          <w:bCs/>
        </w:rPr>
      </w:pPr>
      <w:r w:rsidRPr="00404C24">
        <w:rPr>
          <w:rFonts w:ascii="Arial" w:hAnsi="Arial" w:cs="Arial"/>
          <w:bCs/>
        </w:rPr>
        <w:t>při svislém uspořádání musí být řazeny odspoda nahoru</w:t>
      </w:r>
    </w:p>
    <w:p w:rsidR="00666E5C" w:rsidRPr="00404C24" w:rsidRDefault="00666E5C" w:rsidP="00666E5C">
      <w:pPr>
        <w:numPr>
          <w:ilvl w:val="0"/>
          <w:numId w:val="2"/>
        </w:numPr>
        <w:tabs>
          <w:tab w:val="clear" w:pos="0"/>
          <w:tab w:val="num" w:pos="720"/>
        </w:tabs>
        <w:suppressAutoHyphens/>
        <w:spacing w:after="0" w:line="240" w:lineRule="auto"/>
        <w:ind w:left="720"/>
        <w:rPr>
          <w:rFonts w:ascii="Arial" w:hAnsi="Arial" w:cs="Arial"/>
          <w:bCs/>
        </w:rPr>
      </w:pPr>
      <w:r w:rsidRPr="00404C24">
        <w:rPr>
          <w:rFonts w:ascii="Arial" w:hAnsi="Arial" w:cs="Arial"/>
          <w:bCs/>
        </w:rPr>
        <w:t>ovladače v kabině výtahu a nástupních místech budou vyčnívat nad povrch okolní plochy nejméně o 1mm. Reliéfní značky nebudou ryté a vpravo od ovladače bude příslušný popis v Braillově písmu s parametry standardní sazby. Na klávesnici se Braillův znak nemusí provádět.</w:t>
      </w:r>
    </w:p>
    <w:p w:rsidR="00666E5C" w:rsidRPr="00404C24" w:rsidRDefault="00666E5C" w:rsidP="00666E5C">
      <w:pPr>
        <w:numPr>
          <w:ilvl w:val="0"/>
          <w:numId w:val="2"/>
        </w:numPr>
        <w:tabs>
          <w:tab w:val="clear" w:pos="0"/>
          <w:tab w:val="num" w:pos="720"/>
        </w:tabs>
        <w:suppressAutoHyphens/>
        <w:spacing w:after="0" w:line="240" w:lineRule="auto"/>
        <w:ind w:left="720"/>
        <w:rPr>
          <w:rFonts w:ascii="Arial" w:eastAsia="Arial" w:hAnsi="Arial" w:cs="Arial"/>
          <w:bCs/>
        </w:rPr>
      </w:pPr>
      <w:r w:rsidRPr="00404C24">
        <w:rPr>
          <w:rFonts w:ascii="Arial" w:hAnsi="Arial" w:cs="Arial"/>
          <w:bCs/>
        </w:rPr>
        <w:t>výtah bude proveden v souladu s ČSN EN 81-70</w:t>
      </w:r>
    </w:p>
    <w:p w:rsidR="00666E5C" w:rsidRPr="00404C24" w:rsidRDefault="00666E5C" w:rsidP="00666E5C">
      <w:pPr>
        <w:spacing w:after="0"/>
        <w:ind w:left="360"/>
        <w:rPr>
          <w:rFonts w:ascii="Arial" w:eastAsia="Arial" w:hAnsi="Arial" w:cs="Arial"/>
          <w:bCs/>
        </w:rPr>
      </w:pPr>
      <w:r w:rsidRPr="00404C24">
        <w:rPr>
          <w:rFonts w:ascii="Arial" w:eastAsia="Arial" w:hAnsi="Arial" w:cs="Arial"/>
          <w:bCs/>
        </w:rPr>
        <w:t xml:space="preserve">      </w:t>
      </w:r>
      <w:r w:rsidRPr="00404C24">
        <w:rPr>
          <w:rFonts w:ascii="Arial" w:hAnsi="Arial" w:cs="Arial"/>
          <w:bCs/>
        </w:rPr>
        <w:t>směrové šipky budou umístěny ve výšce 1800</w:t>
      </w:r>
      <w:r w:rsidR="00684D8E">
        <w:rPr>
          <w:rFonts w:ascii="Arial" w:hAnsi="Arial" w:cs="Arial"/>
          <w:bCs/>
        </w:rPr>
        <w:t xml:space="preserve"> </w:t>
      </w:r>
      <w:r w:rsidRPr="00404C24">
        <w:rPr>
          <w:rFonts w:ascii="Arial" w:hAnsi="Arial" w:cs="Arial"/>
          <w:bCs/>
        </w:rPr>
        <w:t>mm- 2500</w:t>
      </w:r>
      <w:r w:rsidR="00684D8E">
        <w:rPr>
          <w:rFonts w:ascii="Arial" w:hAnsi="Arial" w:cs="Arial"/>
          <w:bCs/>
        </w:rPr>
        <w:t xml:space="preserve"> </w:t>
      </w:r>
      <w:r w:rsidRPr="00404C24">
        <w:rPr>
          <w:rFonts w:ascii="Arial" w:hAnsi="Arial" w:cs="Arial"/>
          <w:bCs/>
        </w:rPr>
        <w:t>mm nad podlahou, výška</w:t>
      </w:r>
    </w:p>
    <w:p w:rsidR="00666E5C" w:rsidRPr="00404C24" w:rsidRDefault="00666E5C" w:rsidP="00666E5C">
      <w:pPr>
        <w:spacing w:after="0"/>
        <w:ind w:left="360"/>
        <w:rPr>
          <w:rFonts w:ascii="Arial" w:hAnsi="Arial" w:cs="Arial"/>
          <w:bCs/>
        </w:rPr>
      </w:pPr>
      <w:r w:rsidRPr="00404C24">
        <w:rPr>
          <w:rFonts w:ascii="Arial" w:eastAsia="Arial" w:hAnsi="Arial" w:cs="Arial"/>
          <w:bCs/>
        </w:rPr>
        <w:t xml:space="preserve">      </w:t>
      </w:r>
      <w:r w:rsidRPr="00404C24">
        <w:rPr>
          <w:rFonts w:ascii="Arial" w:hAnsi="Arial" w:cs="Arial"/>
          <w:bCs/>
        </w:rPr>
        <w:t>šipek bude min. 40</w:t>
      </w:r>
      <w:r w:rsidR="00684D8E">
        <w:rPr>
          <w:rFonts w:ascii="Arial" w:hAnsi="Arial" w:cs="Arial"/>
          <w:bCs/>
        </w:rPr>
        <w:t xml:space="preserve"> </w:t>
      </w:r>
      <w:r w:rsidRPr="00404C24">
        <w:rPr>
          <w:rFonts w:ascii="Arial" w:hAnsi="Arial" w:cs="Arial"/>
          <w:bCs/>
        </w:rPr>
        <w:t>mm. Rozsvícení šipek doprovází zvukový signál.</w:t>
      </w:r>
    </w:p>
    <w:p w:rsidR="00666E5C" w:rsidRPr="00404C24" w:rsidRDefault="00666E5C" w:rsidP="00666E5C">
      <w:pPr>
        <w:numPr>
          <w:ilvl w:val="0"/>
          <w:numId w:val="3"/>
        </w:numPr>
        <w:suppressAutoHyphens/>
        <w:spacing w:after="0" w:line="240" w:lineRule="auto"/>
        <w:rPr>
          <w:rFonts w:ascii="Arial" w:hAnsi="Arial" w:cs="Arial"/>
          <w:bCs/>
        </w:rPr>
      </w:pPr>
      <w:r w:rsidRPr="00404C24">
        <w:rPr>
          <w:rFonts w:ascii="Arial" w:hAnsi="Arial" w:cs="Arial"/>
          <w:bCs/>
        </w:rPr>
        <w:t>signalizace polohy v kleci výtahu je umístěna na ovládacím panelu nebo nad ním. Osa signalizace bude ve výšce 1600-1800</w:t>
      </w:r>
      <w:r w:rsidR="00684D8E">
        <w:rPr>
          <w:rFonts w:ascii="Arial" w:hAnsi="Arial" w:cs="Arial"/>
          <w:bCs/>
        </w:rPr>
        <w:t xml:space="preserve"> </w:t>
      </w:r>
      <w:r w:rsidRPr="00404C24">
        <w:rPr>
          <w:rFonts w:ascii="Arial" w:hAnsi="Arial" w:cs="Arial"/>
          <w:bCs/>
        </w:rPr>
        <w:t>mm.</w:t>
      </w:r>
    </w:p>
    <w:p w:rsidR="00666E5C" w:rsidRPr="00404C24" w:rsidRDefault="00666E5C" w:rsidP="00666E5C">
      <w:pPr>
        <w:numPr>
          <w:ilvl w:val="0"/>
          <w:numId w:val="3"/>
        </w:numPr>
        <w:suppressAutoHyphens/>
        <w:spacing w:after="0" w:line="240" w:lineRule="auto"/>
        <w:rPr>
          <w:rFonts w:ascii="Arial" w:hAnsi="Arial" w:cs="Arial"/>
          <w:bCs/>
        </w:rPr>
      </w:pPr>
      <w:r w:rsidRPr="00404C24">
        <w:rPr>
          <w:rFonts w:ascii="Arial" w:hAnsi="Arial" w:cs="Arial"/>
          <w:bCs/>
        </w:rPr>
        <w:t>Výška písmen označující stanice bude v rozmezí 30-60</w:t>
      </w:r>
      <w:r w:rsidR="00684D8E">
        <w:rPr>
          <w:rFonts w:ascii="Arial" w:hAnsi="Arial" w:cs="Arial"/>
          <w:bCs/>
        </w:rPr>
        <w:t xml:space="preserve"> </w:t>
      </w:r>
      <w:r w:rsidRPr="00404C24">
        <w:rPr>
          <w:rFonts w:ascii="Arial" w:hAnsi="Arial" w:cs="Arial"/>
          <w:bCs/>
        </w:rPr>
        <w:t>mm.</w:t>
      </w:r>
    </w:p>
    <w:p w:rsidR="00666E5C" w:rsidRPr="00404C24" w:rsidRDefault="00666E5C" w:rsidP="00666E5C">
      <w:pPr>
        <w:numPr>
          <w:ilvl w:val="0"/>
          <w:numId w:val="3"/>
        </w:numPr>
        <w:suppressAutoHyphens/>
        <w:spacing w:after="0" w:line="240" w:lineRule="auto"/>
        <w:rPr>
          <w:rFonts w:ascii="Arial" w:hAnsi="Arial" w:cs="Arial"/>
          <w:bCs/>
        </w:rPr>
      </w:pPr>
      <w:r w:rsidRPr="00404C24">
        <w:rPr>
          <w:rFonts w:ascii="Arial" w:hAnsi="Arial" w:cs="Arial"/>
          <w:bCs/>
        </w:rPr>
        <w:t>Při zastavení kabiny bude vždy oznámena poloha podlaží.</w:t>
      </w:r>
    </w:p>
    <w:p w:rsidR="00666E5C" w:rsidRPr="00404C24" w:rsidRDefault="00666E5C" w:rsidP="00666E5C">
      <w:pPr>
        <w:numPr>
          <w:ilvl w:val="0"/>
          <w:numId w:val="3"/>
        </w:numPr>
        <w:suppressAutoHyphens/>
        <w:spacing w:after="0" w:line="240" w:lineRule="auto"/>
        <w:rPr>
          <w:rFonts w:ascii="Arial" w:hAnsi="Arial" w:cs="Arial"/>
          <w:bCs/>
        </w:rPr>
      </w:pPr>
      <w:r w:rsidRPr="00404C24">
        <w:rPr>
          <w:rFonts w:ascii="Arial" w:hAnsi="Arial" w:cs="Arial"/>
          <w:bCs/>
        </w:rPr>
        <w:t xml:space="preserve">tam, kde před vstupem do výtahu </w:t>
      </w:r>
      <w:proofErr w:type="gramStart"/>
      <w:r w:rsidRPr="00404C24">
        <w:rPr>
          <w:rFonts w:ascii="Arial" w:hAnsi="Arial" w:cs="Arial"/>
          <w:bCs/>
        </w:rPr>
        <w:t>řídící</w:t>
      </w:r>
      <w:proofErr w:type="gramEnd"/>
      <w:r w:rsidRPr="00404C24">
        <w:rPr>
          <w:rFonts w:ascii="Arial" w:hAnsi="Arial" w:cs="Arial"/>
          <w:bCs/>
        </w:rPr>
        <w:t xml:space="preserve"> systém signalizuje směr budoucí jízdy, musí být zajištěna informace také pro osoby se zrakovým postižením, zejména využitím hlasové fráze</w:t>
      </w:r>
    </w:p>
    <w:p w:rsidR="00666E5C" w:rsidRPr="00404C24" w:rsidRDefault="00666E5C" w:rsidP="00666E5C">
      <w:pPr>
        <w:numPr>
          <w:ilvl w:val="0"/>
          <w:numId w:val="3"/>
        </w:numPr>
        <w:suppressAutoHyphens/>
        <w:spacing w:after="0" w:line="240" w:lineRule="auto"/>
        <w:rPr>
          <w:rFonts w:ascii="Arial" w:hAnsi="Arial" w:cs="Arial"/>
          <w:bCs/>
        </w:rPr>
      </w:pPr>
      <w:r w:rsidRPr="00404C24">
        <w:rPr>
          <w:rFonts w:ascii="Arial" w:hAnsi="Arial" w:cs="Arial"/>
          <w:bCs/>
        </w:rPr>
        <w:t>obousměrné dorozumívací zařízení v kabině výtahu musí umožňovat indukční poslech pro nedoslýchavé osoby. Toto zařízení musí být označeno symbolem podle bodu 3, přílohy č.</w:t>
      </w:r>
      <w:r w:rsidR="00684D8E">
        <w:rPr>
          <w:rFonts w:ascii="Arial" w:hAnsi="Arial" w:cs="Arial"/>
          <w:bCs/>
        </w:rPr>
        <w:t xml:space="preserve"> </w:t>
      </w:r>
      <w:r w:rsidRPr="00404C24">
        <w:rPr>
          <w:rFonts w:ascii="Arial" w:hAnsi="Arial" w:cs="Arial"/>
          <w:bCs/>
        </w:rPr>
        <w:t>4 k </w:t>
      </w:r>
      <w:r w:rsidR="00684D8E">
        <w:rPr>
          <w:rFonts w:ascii="Arial" w:hAnsi="Arial" w:cs="Arial"/>
          <w:bCs/>
        </w:rPr>
        <w:t>V</w:t>
      </w:r>
      <w:r w:rsidRPr="00404C24">
        <w:rPr>
          <w:rFonts w:ascii="Arial" w:hAnsi="Arial" w:cs="Arial"/>
          <w:bCs/>
        </w:rPr>
        <w:t>yhlášce 398/2009 Sb.</w:t>
      </w:r>
    </w:p>
    <w:p w:rsidR="00666E5C" w:rsidRPr="00B630D6" w:rsidRDefault="00666E5C" w:rsidP="00666E5C">
      <w:pPr>
        <w:numPr>
          <w:ilvl w:val="0"/>
          <w:numId w:val="3"/>
        </w:numPr>
        <w:suppressAutoHyphens/>
        <w:spacing w:after="0" w:line="240" w:lineRule="auto"/>
        <w:rPr>
          <w:rFonts w:ascii="Arial" w:hAnsi="Arial" w:cs="Arial"/>
          <w:bCs/>
          <w:i/>
          <w:u w:val="single"/>
        </w:rPr>
      </w:pPr>
      <w:r w:rsidRPr="00404C24">
        <w:rPr>
          <w:rFonts w:ascii="Arial" w:hAnsi="Arial" w:cs="Arial"/>
          <w:bCs/>
        </w:rPr>
        <w:lastRenderedPageBreak/>
        <w:t xml:space="preserve">symbolem pro nedoslýchavé je modrý </w:t>
      </w:r>
      <w:proofErr w:type="gramStart"/>
      <w:r w:rsidRPr="00404C24">
        <w:rPr>
          <w:rFonts w:ascii="Arial" w:hAnsi="Arial" w:cs="Arial"/>
          <w:bCs/>
        </w:rPr>
        <w:t>čtverec na</w:t>
      </w:r>
      <w:proofErr w:type="gramEnd"/>
      <w:r w:rsidRPr="00404C24">
        <w:rPr>
          <w:rFonts w:ascii="Arial" w:hAnsi="Arial" w:cs="Arial"/>
          <w:bCs/>
        </w:rPr>
        <w:t xml:space="preserve"> němž je vyobrazen bílou čarou stylizovaný boltec ucha, který přerušuje diagonála vedená z pravého horního rohu čtverce. Nejmenší rozměry symbolu jsou 100</w:t>
      </w:r>
      <w:r w:rsidR="00684D8E">
        <w:rPr>
          <w:rFonts w:ascii="Arial" w:hAnsi="Arial" w:cs="Arial"/>
          <w:bCs/>
        </w:rPr>
        <w:t xml:space="preserve"> </w:t>
      </w:r>
      <w:r w:rsidRPr="00404C24">
        <w:rPr>
          <w:rFonts w:ascii="Arial" w:hAnsi="Arial" w:cs="Arial"/>
          <w:bCs/>
        </w:rPr>
        <w:t>x</w:t>
      </w:r>
      <w:r w:rsidR="00684D8E">
        <w:rPr>
          <w:rFonts w:ascii="Arial" w:hAnsi="Arial" w:cs="Arial"/>
          <w:bCs/>
        </w:rPr>
        <w:t xml:space="preserve"> </w:t>
      </w:r>
      <w:r w:rsidRPr="00404C24">
        <w:rPr>
          <w:rFonts w:ascii="Arial" w:hAnsi="Arial" w:cs="Arial"/>
          <w:bCs/>
        </w:rPr>
        <w:t>100 mm, u symbolu umístěného v kabině pak 50</w:t>
      </w:r>
      <w:r w:rsidR="00684D8E">
        <w:rPr>
          <w:rFonts w:ascii="Arial" w:hAnsi="Arial" w:cs="Arial"/>
          <w:bCs/>
        </w:rPr>
        <w:t xml:space="preserve"> </w:t>
      </w:r>
      <w:r w:rsidRPr="00404C24">
        <w:rPr>
          <w:rFonts w:ascii="Arial" w:hAnsi="Arial" w:cs="Arial"/>
          <w:bCs/>
        </w:rPr>
        <w:t>x</w:t>
      </w:r>
      <w:r w:rsidR="00684D8E">
        <w:rPr>
          <w:rFonts w:ascii="Arial" w:hAnsi="Arial" w:cs="Arial"/>
          <w:bCs/>
        </w:rPr>
        <w:t xml:space="preserve"> </w:t>
      </w:r>
      <w:r w:rsidRPr="00404C24">
        <w:rPr>
          <w:rFonts w:ascii="Arial" w:hAnsi="Arial" w:cs="Arial"/>
          <w:bCs/>
        </w:rPr>
        <w:t>50 mm.</w:t>
      </w:r>
    </w:p>
    <w:p w:rsidR="004B5F16" w:rsidRDefault="004B5F16" w:rsidP="00666E5C">
      <w:pPr>
        <w:suppressAutoHyphens/>
        <w:spacing w:after="0" w:line="240" w:lineRule="auto"/>
        <w:rPr>
          <w:rFonts w:ascii="Arial" w:hAnsi="Arial" w:cs="Arial"/>
          <w:bCs/>
        </w:rPr>
      </w:pPr>
    </w:p>
    <w:p w:rsidR="00666E5C" w:rsidRPr="00435680" w:rsidRDefault="00666E5C" w:rsidP="00666E5C">
      <w:pPr>
        <w:suppressAutoHyphens/>
        <w:spacing w:after="0" w:line="240" w:lineRule="auto"/>
        <w:rPr>
          <w:rFonts w:ascii="Arial" w:hAnsi="Arial" w:cs="Arial"/>
          <w:bCs/>
        </w:rPr>
      </w:pPr>
      <w:r w:rsidRPr="00435680">
        <w:rPr>
          <w:rFonts w:ascii="Arial" w:hAnsi="Arial" w:cs="Arial"/>
          <w:bCs/>
        </w:rPr>
        <w:t xml:space="preserve">V objektu je umístěn v prostoru knihovny atypický malý nákladní výtah </w:t>
      </w:r>
      <w:r w:rsidR="00435680" w:rsidRPr="00435680">
        <w:rPr>
          <w:rFonts w:ascii="Arial" w:hAnsi="Arial" w:cs="Arial"/>
          <w:bCs/>
        </w:rPr>
        <w:t>o nosnosti 200 kg.</w:t>
      </w:r>
      <w:r w:rsidRPr="00435680">
        <w:rPr>
          <w:rFonts w:ascii="Arial" w:hAnsi="Arial" w:cs="Arial"/>
          <w:bCs/>
        </w:rPr>
        <w:t xml:space="preserve"> </w:t>
      </w:r>
      <w:proofErr w:type="gramStart"/>
      <w:r w:rsidRPr="00435680">
        <w:rPr>
          <w:rFonts w:ascii="Arial" w:hAnsi="Arial" w:cs="Arial"/>
          <w:bCs/>
        </w:rPr>
        <w:t>Spojuje 1.PP</w:t>
      </w:r>
      <w:proofErr w:type="gramEnd"/>
      <w:r w:rsidRPr="00435680">
        <w:rPr>
          <w:rFonts w:ascii="Arial" w:hAnsi="Arial" w:cs="Arial"/>
          <w:bCs/>
        </w:rPr>
        <w:t xml:space="preserve"> s 2.PP</w:t>
      </w:r>
      <w:r w:rsidR="00A24EB9" w:rsidRPr="00435680">
        <w:rPr>
          <w:rFonts w:ascii="Arial" w:hAnsi="Arial" w:cs="Arial"/>
          <w:bCs/>
        </w:rPr>
        <w:t xml:space="preserve"> - knihovny</w:t>
      </w:r>
      <w:r w:rsidRPr="00435680">
        <w:rPr>
          <w:rFonts w:ascii="Arial" w:hAnsi="Arial" w:cs="Arial"/>
          <w:bCs/>
        </w:rPr>
        <w:t>.</w:t>
      </w:r>
    </w:p>
    <w:p w:rsidR="00435680" w:rsidRPr="00435680" w:rsidRDefault="00435680" w:rsidP="00435680">
      <w:pPr>
        <w:autoSpaceDE w:val="0"/>
        <w:autoSpaceDN w:val="0"/>
        <w:spacing w:after="0" w:line="240" w:lineRule="auto"/>
        <w:ind w:firstLine="360"/>
        <w:rPr>
          <w:rFonts w:ascii="Arial" w:eastAsia="Times New Roman" w:hAnsi="Arial" w:cs="Arial"/>
          <w:u w:val="single"/>
          <w:lang w:eastAsia="x-none"/>
        </w:rPr>
      </w:pPr>
      <w:r w:rsidRPr="00435680">
        <w:rPr>
          <w:rFonts w:ascii="Arial" w:eastAsia="Times New Roman" w:hAnsi="Arial" w:cs="Arial"/>
          <w:u w:val="single"/>
          <w:lang w:val="x-none" w:eastAsia="x-none"/>
        </w:rPr>
        <w:t>Technická data výtahu:</w:t>
      </w:r>
      <w:r w:rsidRPr="00435680">
        <w:rPr>
          <w:rFonts w:ascii="Arial" w:eastAsia="Times New Roman" w:hAnsi="Arial" w:cs="Arial"/>
          <w:u w:val="single"/>
          <w:lang w:eastAsia="x-none"/>
        </w:rPr>
        <w:t xml:space="preserve"> </w:t>
      </w:r>
    </w:p>
    <w:p w:rsidR="00435680" w:rsidRPr="00435680" w:rsidRDefault="00435680" w:rsidP="00435680">
      <w:pPr>
        <w:autoSpaceDE w:val="0"/>
        <w:autoSpaceDN w:val="0"/>
        <w:spacing w:after="0" w:line="240" w:lineRule="auto"/>
        <w:ind w:firstLine="360"/>
        <w:rPr>
          <w:rFonts w:ascii="Arial" w:eastAsia="Times New Roman" w:hAnsi="Arial" w:cs="Arial"/>
          <w:bCs/>
          <w:lang w:val="x-none" w:eastAsia="x-none"/>
        </w:rPr>
      </w:pPr>
      <w:r w:rsidRPr="00435680">
        <w:rPr>
          <w:rFonts w:ascii="Arial" w:eastAsia="Times New Roman" w:hAnsi="Arial" w:cs="Arial"/>
          <w:bCs/>
          <w:lang w:val="x-none" w:eastAsia="x-none"/>
        </w:rPr>
        <w:t>Provedení výtahu:</w:t>
      </w:r>
      <w:r w:rsidRPr="00435680">
        <w:rPr>
          <w:rFonts w:ascii="Arial" w:eastAsia="Times New Roman" w:hAnsi="Arial" w:cs="Arial"/>
          <w:bCs/>
          <w:lang w:val="x-none" w:eastAsia="x-none"/>
        </w:rPr>
        <w:tab/>
      </w:r>
      <w:r w:rsidRPr="00435680">
        <w:rPr>
          <w:rFonts w:ascii="Arial" w:eastAsia="Times New Roman" w:hAnsi="Arial" w:cs="Arial"/>
          <w:bCs/>
          <w:lang w:val="x-none" w:eastAsia="x-none"/>
        </w:rPr>
        <w:tab/>
      </w:r>
      <w:r w:rsidRPr="00435680">
        <w:rPr>
          <w:rFonts w:ascii="Arial" w:eastAsia="Times New Roman" w:hAnsi="Arial" w:cs="Arial"/>
          <w:bCs/>
          <w:lang w:val="x-none" w:eastAsia="x-none"/>
        </w:rPr>
        <w:tab/>
        <w:t>dle ČSN EN 81-3</w:t>
      </w:r>
    </w:p>
    <w:p w:rsidR="00435680" w:rsidRPr="00435680" w:rsidRDefault="00435680" w:rsidP="00435680">
      <w:pPr>
        <w:autoSpaceDE w:val="0"/>
        <w:autoSpaceDN w:val="0"/>
        <w:spacing w:after="0" w:line="240" w:lineRule="auto"/>
        <w:ind w:firstLine="360"/>
        <w:rPr>
          <w:rFonts w:ascii="Arial" w:eastAsia="Times New Roman" w:hAnsi="Arial" w:cs="Arial"/>
          <w:bCs/>
          <w:lang w:val="x-none" w:eastAsia="x-none"/>
        </w:rPr>
      </w:pPr>
      <w:r w:rsidRPr="00435680">
        <w:rPr>
          <w:rFonts w:ascii="Arial" w:eastAsia="Times New Roman" w:hAnsi="Arial" w:cs="Arial"/>
          <w:bCs/>
          <w:lang w:val="x-none" w:eastAsia="x-none"/>
        </w:rPr>
        <w:t xml:space="preserve">Typ výtahu:                         </w:t>
      </w:r>
      <w:r w:rsidRPr="00435680">
        <w:rPr>
          <w:rFonts w:ascii="Arial" w:eastAsia="Times New Roman" w:hAnsi="Arial" w:cs="Arial"/>
          <w:bCs/>
          <w:lang w:val="x-none" w:eastAsia="x-none"/>
        </w:rPr>
        <w:tab/>
      </w:r>
      <w:r w:rsidRPr="00435680">
        <w:rPr>
          <w:rFonts w:ascii="Arial" w:eastAsia="Times New Roman" w:hAnsi="Arial" w:cs="Arial"/>
          <w:bCs/>
          <w:lang w:val="x-none" w:eastAsia="x-none"/>
        </w:rPr>
        <w:tab/>
        <w:t>MB 200/0,15</w:t>
      </w:r>
    </w:p>
    <w:p w:rsidR="00435680" w:rsidRPr="00435680" w:rsidRDefault="00435680" w:rsidP="00435680">
      <w:pPr>
        <w:autoSpaceDE w:val="0"/>
        <w:autoSpaceDN w:val="0"/>
        <w:spacing w:after="0" w:line="240" w:lineRule="auto"/>
        <w:ind w:firstLine="360"/>
        <w:rPr>
          <w:rFonts w:ascii="Arial" w:eastAsia="Times New Roman" w:hAnsi="Arial" w:cs="Arial"/>
          <w:bCs/>
          <w:lang w:val="x-none" w:eastAsia="x-none"/>
        </w:rPr>
      </w:pPr>
      <w:r w:rsidRPr="00435680">
        <w:rPr>
          <w:rFonts w:ascii="Arial" w:eastAsia="Times New Roman" w:hAnsi="Arial" w:cs="Arial"/>
          <w:bCs/>
          <w:lang w:val="x-none" w:eastAsia="x-none"/>
        </w:rPr>
        <w:t>Nosnost</w:t>
      </w:r>
      <w:r w:rsidRPr="00435680">
        <w:rPr>
          <w:rFonts w:ascii="Arial" w:eastAsia="Times New Roman" w:hAnsi="Arial" w:cs="Arial"/>
          <w:bCs/>
          <w:lang w:eastAsia="x-none"/>
        </w:rPr>
        <w:t xml:space="preserve"> police</w:t>
      </w:r>
      <w:r w:rsidRPr="00435680">
        <w:rPr>
          <w:rFonts w:ascii="Arial" w:eastAsia="Times New Roman" w:hAnsi="Arial" w:cs="Arial"/>
          <w:bCs/>
          <w:lang w:val="x-none" w:eastAsia="x-none"/>
        </w:rPr>
        <w:t xml:space="preserve">:   </w:t>
      </w:r>
      <w:r w:rsidRPr="00435680">
        <w:rPr>
          <w:rFonts w:ascii="Arial" w:eastAsia="Times New Roman" w:hAnsi="Arial" w:cs="Arial"/>
          <w:bCs/>
          <w:lang w:val="x-none" w:eastAsia="x-none"/>
        </w:rPr>
        <w:tab/>
        <w:t xml:space="preserve">                                       200 kg</w:t>
      </w:r>
    </w:p>
    <w:p w:rsidR="00435680" w:rsidRPr="00435680" w:rsidRDefault="00435680" w:rsidP="00435680">
      <w:pPr>
        <w:autoSpaceDE w:val="0"/>
        <w:autoSpaceDN w:val="0"/>
        <w:spacing w:after="0" w:line="240" w:lineRule="auto"/>
        <w:ind w:firstLine="360"/>
        <w:rPr>
          <w:rFonts w:ascii="Arial" w:eastAsia="Times New Roman" w:hAnsi="Arial" w:cs="Arial"/>
          <w:bCs/>
          <w:lang w:eastAsia="x-none"/>
        </w:rPr>
      </w:pPr>
      <w:r w:rsidRPr="00435680">
        <w:rPr>
          <w:rFonts w:ascii="Arial" w:eastAsia="Times New Roman" w:hAnsi="Arial" w:cs="Arial"/>
          <w:bCs/>
          <w:lang w:val="x-none" w:eastAsia="x-none"/>
        </w:rPr>
        <w:t>Pracovní zdvih:</w:t>
      </w:r>
      <w:r w:rsidRPr="00435680">
        <w:rPr>
          <w:rFonts w:ascii="Arial" w:eastAsia="Times New Roman" w:hAnsi="Arial" w:cs="Arial"/>
          <w:bCs/>
          <w:lang w:val="x-none" w:eastAsia="x-none"/>
        </w:rPr>
        <w:tab/>
      </w:r>
      <w:r w:rsidRPr="00435680">
        <w:rPr>
          <w:rFonts w:ascii="Arial" w:eastAsia="Times New Roman" w:hAnsi="Arial" w:cs="Arial"/>
          <w:bCs/>
          <w:lang w:val="x-none" w:eastAsia="x-none"/>
        </w:rPr>
        <w:tab/>
      </w:r>
      <w:r w:rsidRPr="00435680">
        <w:rPr>
          <w:rFonts w:ascii="Arial" w:eastAsia="Times New Roman" w:hAnsi="Arial" w:cs="Arial"/>
          <w:bCs/>
          <w:lang w:val="x-none" w:eastAsia="x-none"/>
        </w:rPr>
        <w:tab/>
      </w:r>
      <w:r w:rsidRPr="00435680">
        <w:rPr>
          <w:rFonts w:ascii="Arial" w:eastAsia="Times New Roman" w:hAnsi="Arial" w:cs="Arial"/>
          <w:bCs/>
          <w:lang w:val="x-none" w:eastAsia="x-none"/>
        </w:rPr>
        <w:tab/>
      </w:r>
      <w:r w:rsidR="00802806">
        <w:rPr>
          <w:rFonts w:ascii="Arial" w:eastAsia="Times New Roman" w:hAnsi="Arial" w:cs="Arial"/>
          <w:bCs/>
          <w:lang w:eastAsia="x-none"/>
        </w:rPr>
        <w:t xml:space="preserve">    </w:t>
      </w:r>
      <w:r w:rsidRPr="00435680">
        <w:rPr>
          <w:rFonts w:ascii="Arial" w:eastAsia="Times New Roman" w:hAnsi="Arial" w:cs="Arial"/>
          <w:bCs/>
          <w:lang w:eastAsia="x-none"/>
        </w:rPr>
        <w:t>2,9</w:t>
      </w:r>
      <w:r w:rsidRPr="00435680">
        <w:rPr>
          <w:rFonts w:ascii="Arial" w:eastAsia="Times New Roman" w:hAnsi="Arial" w:cs="Arial"/>
          <w:bCs/>
          <w:lang w:val="x-none" w:eastAsia="x-none"/>
        </w:rPr>
        <w:t xml:space="preserve"> m</w:t>
      </w:r>
      <w:r w:rsidRPr="00435680">
        <w:rPr>
          <w:rFonts w:ascii="Arial" w:eastAsia="Times New Roman" w:hAnsi="Arial" w:cs="Arial"/>
          <w:bCs/>
          <w:lang w:eastAsia="x-none"/>
        </w:rPr>
        <w:t xml:space="preserve"> </w:t>
      </w:r>
    </w:p>
    <w:p w:rsidR="00435680" w:rsidRPr="00435680" w:rsidRDefault="00435680" w:rsidP="00435680">
      <w:pPr>
        <w:autoSpaceDE w:val="0"/>
        <w:autoSpaceDN w:val="0"/>
        <w:spacing w:after="0" w:line="240" w:lineRule="auto"/>
        <w:ind w:firstLine="360"/>
        <w:rPr>
          <w:rFonts w:ascii="Arial" w:eastAsia="Times New Roman" w:hAnsi="Arial" w:cs="Arial"/>
          <w:bCs/>
          <w:lang w:val="x-none" w:eastAsia="x-none"/>
        </w:rPr>
      </w:pPr>
      <w:r w:rsidRPr="00435680">
        <w:rPr>
          <w:rFonts w:ascii="Arial" w:eastAsia="Times New Roman" w:hAnsi="Arial" w:cs="Arial"/>
          <w:bCs/>
          <w:lang w:val="x-none" w:eastAsia="x-none"/>
        </w:rPr>
        <w:t>Jmenovitá rychlost:</w:t>
      </w:r>
      <w:r w:rsidRPr="00435680">
        <w:rPr>
          <w:rFonts w:ascii="Arial" w:eastAsia="Times New Roman" w:hAnsi="Arial" w:cs="Arial"/>
          <w:bCs/>
          <w:lang w:val="x-none" w:eastAsia="x-none"/>
        </w:rPr>
        <w:tab/>
        <w:t xml:space="preserve">                    </w:t>
      </w:r>
      <w:r w:rsidR="00802806">
        <w:rPr>
          <w:rFonts w:ascii="Arial" w:eastAsia="Times New Roman" w:hAnsi="Arial" w:cs="Arial"/>
          <w:bCs/>
          <w:lang w:eastAsia="x-none"/>
        </w:rPr>
        <w:t xml:space="preserve"> </w:t>
      </w:r>
      <w:r w:rsidRPr="00435680">
        <w:rPr>
          <w:rFonts w:ascii="Arial" w:eastAsia="Times New Roman" w:hAnsi="Arial" w:cs="Arial"/>
          <w:bCs/>
          <w:lang w:val="x-none" w:eastAsia="x-none"/>
        </w:rPr>
        <w:t xml:space="preserve">  </w:t>
      </w:r>
      <w:r w:rsidR="00802806">
        <w:rPr>
          <w:rFonts w:ascii="Arial" w:eastAsia="Times New Roman" w:hAnsi="Arial" w:cs="Arial"/>
          <w:bCs/>
          <w:lang w:eastAsia="x-none"/>
        </w:rPr>
        <w:t xml:space="preserve">    </w:t>
      </w:r>
      <w:r w:rsidRPr="00435680">
        <w:rPr>
          <w:rFonts w:ascii="Arial" w:eastAsia="Times New Roman" w:hAnsi="Arial" w:cs="Arial"/>
          <w:bCs/>
          <w:lang w:val="x-none" w:eastAsia="x-none"/>
        </w:rPr>
        <w:t xml:space="preserve">0,15m/s </w:t>
      </w:r>
    </w:p>
    <w:p w:rsidR="00435680" w:rsidRPr="00435680" w:rsidRDefault="00435680" w:rsidP="00435680">
      <w:pPr>
        <w:autoSpaceDE w:val="0"/>
        <w:autoSpaceDN w:val="0"/>
        <w:spacing w:after="0" w:line="240" w:lineRule="auto"/>
        <w:ind w:firstLine="360"/>
        <w:rPr>
          <w:rFonts w:ascii="Arial" w:eastAsia="Times New Roman" w:hAnsi="Arial" w:cs="Arial"/>
          <w:bCs/>
          <w:lang w:eastAsia="x-none"/>
        </w:rPr>
      </w:pPr>
      <w:r w:rsidRPr="00435680">
        <w:rPr>
          <w:rFonts w:ascii="Arial" w:eastAsia="Times New Roman" w:hAnsi="Arial" w:cs="Arial"/>
          <w:bCs/>
          <w:lang w:val="x-none" w:eastAsia="x-none"/>
        </w:rPr>
        <w:t>Počet stanic</w:t>
      </w:r>
      <w:r w:rsidRPr="00435680">
        <w:rPr>
          <w:rFonts w:ascii="Arial" w:eastAsia="Times New Roman" w:hAnsi="Arial" w:cs="Arial"/>
          <w:bCs/>
          <w:lang w:eastAsia="x-none"/>
        </w:rPr>
        <w:t xml:space="preserve"> </w:t>
      </w:r>
      <w:r w:rsidRPr="00435680">
        <w:rPr>
          <w:rFonts w:ascii="Arial" w:eastAsia="Times New Roman" w:hAnsi="Arial" w:cs="Arial"/>
          <w:bCs/>
          <w:lang w:val="x-none" w:eastAsia="x-none"/>
        </w:rPr>
        <w:t>/</w:t>
      </w:r>
      <w:r w:rsidRPr="00435680">
        <w:rPr>
          <w:rFonts w:ascii="Arial" w:eastAsia="Times New Roman" w:hAnsi="Arial" w:cs="Arial"/>
          <w:bCs/>
          <w:lang w:eastAsia="x-none"/>
        </w:rPr>
        <w:t xml:space="preserve"> </w:t>
      </w:r>
      <w:r w:rsidRPr="00435680">
        <w:rPr>
          <w:rFonts w:ascii="Arial" w:eastAsia="Times New Roman" w:hAnsi="Arial" w:cs="Arial"/>
          <w:bCs/>
          <w:lang w:val="x-none" w:eastAsia="x-none"/>
        </w:rPr>
        <w:t xml:space="preserve">nákladišť:                         </w:t>
      </w:r>
      <w:r w:rsidRPr="00435680">
        <w:rPr>
          <w:rFonts w:ascii="Arial" w:eastAsia="Times New Roman" w:hAnsi="Arial" w:cs="Arial"/>
          <w:bCs/>
          <w:lang w:val="x-none" w:eastAsia="x-none"/>
        </w:rPr>
        <w:tab/>
      </w:r>
      <w:r w:rsidRPr="00435680">
        <w:rPr>
          <w:rFonts w:ascii="Arial" w:eastAsia="Times New Roman" w:hAnsi="Arial" w:cs="Arial"/>
          <w:bCs/>
          <w:lang w:eastAsia="x-none"/>
        </w:rPr>
        <w:t>a) 1 spodní neprokládací</w:t>
      </w:r>
    </w:p>
    <w:p w:rsidR="00435680" w:rsidRPr="00435680" w:rsidRDefault="00435680" w:rsidP="00435680">
      <w:pPr>
        <w:autoSpaceDE w:val="0"/>
        <w:autoSpaceDN w:val="0"/>
        <w:spacing w:after="0" w:line="240" w:lineRule="auto"/>
        <w:ind w:firstLine="360"/>
        <w:rPr>
          <w:rFonts w:ascii="Arial" w:eastAsia="Times New Roman" w:hAnsi="Arial" w:cs="Arial"/>
          <w:bCs/>
          <w:lang w:eastAsia="x-none"/>
        </w:rPr>
      </w:pPr>
      <w:r>
        <w:rPr>
          <w:rFonts w:ascii="Arial" w:eastAsia="Times New Roman" w:hAnsi="Arial" w:cs="Arial"/>
          <w:bCs/>
          <w:lang w:eastAsia="x-none"/>
        </w:rPr>
        <w:t xml:space="preserve"> </w:t>
      </w:r>
      <w:r w:rsidRPr="00435680">
        <w:rPr>
          <w:rFonts w:ascii="Arial" w:eastAsia="Times New Roman" w:hAnsi="Arial" w:cs="Arial"/>
          <w:bCs/>
          <w:lang w:eastAsia="x-none"/>
        </w:rPr>
        <w:t xml:space="preserve">                                                               b) 1 horní oboustranně obslužné</w:t>
      </w:r>
    </w:p>
    <w:p w:rsidR="00435680" w:rsidRPr="00435680" w:rsidRDefault="00435680" w:rsidP="00435680">
      <w:pPr>
        <w:autoSpaceDE w:val="0"/>
        <w:autoSpaceDN w:val="0"/>
        <w:spacing w:after="0" w:line="240" w:lineRule="auto"/>
        <w:ind w:firstLine="360"/>
        <w:rPr>
          <w:rFonts w:ascii="Arial" w:eastAsia="Times New Roman" w:hAnsi="Arial" w:cs="Arial"/>
          <w:bCs/>
          <w:lang w:eastAsia="x-none"/>
        </w:rPr>
      </w:pPr>
      <w:r w:rsidRPr="00435680">
        <w:rPr>
          <w:rFonts w:ascii="Arial" w:eastAsia="Times New Roman" w:hAnsi="Arial" w:cs="Arial"/>
          <w:bCs/>
          <w:lang w:val="x-none" w:eastAsia="x-none"/>
        </w:rPr>
        <w:t>Rozměr šachty: šířka 1</w:t>
      </w:r>
      <w:r w:rsidRPr="00435680">
        <w:rPr>
          <w:rFonts w:ascii="Arial" w:eastAsia="Times New Roman" w:hAnsi="Arial" w:cs="Arial"/>
          <w:bCs/>
          <w:lang w:eastAsia="x-none"/>
        </w:rPr>
        <w:t>1</w:t>
      </w:r>
      <w:r w:rsidRPr="00435680">
        <w:rPr>
          <w:rFonts w:ascii="Arial" w:eastAsia="Times New Roman" w:hAnsi="Arial" w:cs="Arial"/>
          <w:bCs/>
          <w:lang w:val="x-none" w:eastAsia="x-none"/>
        </w:rPr>
        <w:t>00 mm</w:t>
      </w:r>
      <w:r w:rsidRPr="00435680">
        <w:rPr>
          <w:rFonts w:ascii="Arial" w:eastAsia="Times New Roman" w:hAnsi="Arial" w:cs="Arial"/>
          <w:bCs/>
          <w:lang w:eastAsia="x-none"/>
        </w:rPr>
        <w:t>, hloubka 800 mm, hlava 2200mm</w:t>
      </w:r>
      <w:r w:rsidRPr="00435680">
        <w:rPr>
          <w:rFonts w:ascii="Arial" w:eastAsia="Times New Roman" w:hAnsi="Arial" w:cs="Arial"/>
          <w:bCs/>
          <w:lang w:val="x-none" w:eastAsia="x-none"/>
        </w:rPr>
        <w:tab/>
        <w:t xml:space="preserve">            </w:t>
      </w:r>
    </w:p>
    <w:p w:rsidR="00435680" w:rsidRPr="00435680" w:rsidRDefault="00435680" w:rsidP="00435680">
      <w:pPr>
        <w:autoSpaceDE w:val="0"/>
        <w:autoSpaceDN w:val="0"/>
        <w:spacing w:after="0" w:line="240" w:lineRule="auto"/>
        <w:ind w:firstLine="360"/>
        <w:rPr>
          <w:rFonts w:ascii="Arial" w:eastAsia="Times New Roman" w:hAnsi="Arial" w:cs="Arial"/>
          <w:bCs/>
          <w:lang w:val="x-none" w:eastAsia="x-none"/>
        </w:rPr>
      </w:pPr>
      <w:r w:rsidRPr="00435680">
        <w:rPr>
          <w:rFonts w:ascii="Arial" w:eastAsia="Times New Roman" w:hAnsi="Arial" w:cs="Arial"/>
          <w:bCs/>
          <w:lang w:val="x-none" w:eastAsia="x-none"/>
        </w:rPr>
        <w:t xml:space="preserve">Rozměr kabiny: šířka </w:t>
      </w:r>
      <w:r w:rsidRPr="00435680">
        <w:rPr>
          <w:rFonts w:ascii="Arial" w:eastAsia="Times New Roman" w:hAnsi="Arial" w:cs="Arial"/>
          <w:bCs/>
          <w:lang w:eastAsia="x-none"/>
        </w:rPr>
        <w:t>10</w:t>
      </w:r>
      <w:r w:rsidRPr="00435680">
        <w:rPr>
          <w:rFonts w:ascii="Arial" w:eastAsia="Times New Roman" w:hAnsi="Arial" w:cs="Arial"/>
          <w:bCs/>
          <w:lang w:val="x-none" w:eastAsia="x-none"/>
        </w:rPr>
        <w:t>00 mm</w:t>
      </w:r>
      <w:r w:rsidRPr="00435680">
        <w:rPr>
          <w:rFonts w:ascii="Arial" w:eastAsia="Times New Roman" w:hAnsi="Arial" w:cs="Arial"/>
          <w:bCs/>
          <w:lang w:eastAsia="x-none"/>
        </w:rPr>
        <w:t xml:space="preserve">, </w:t>
      </w:r>
      <w:r w:rsidRPr="00435680">
        <w:rPr>
          <w:rFonts w:ascii="Arial" w:eastAsia="Times New Roman" w:hAnsi="Arial" w:cs="Arial"/>
          <w:bCs/>
          <w:lang w:val="x-none" w:eastAsia="x-none"/>
        </w:rPr>
        <w:t>hloubka</w:t>
      </w:r>
      <w:r w:rsidRPr="00435680">
        <w:rPr>
          <w:rFonts w:ascii="Arial" w:eastAsia="Times New Roman" w:hAnsi="Arial" w:cs="Arial"/>
          <w:bCs/>
          <w:lang w:eastAsia="x-none"/>
        </w:rPr>
        <w:t xml:space="preserve"> 6</w:t>
      </w:r>
      <w:r w:rsidRPr="00435680">
        <w:rPr>
          <w:rFonts w:ascii="Arial" w:eastAsia="Times New Roman" w:hAnsi="Arial" w:cs="Arial"/>
          <w:bCs/>
          <w:lang w:val="x-none" w:eastAsia="x-none"/>
        </w:rPr>
        <w:t xml:space="preserve">00 </w:t>
      </w:r>
      <w:r w:rsidRPr="00435680">
        <w:rPr>
          <w:rFonts w:ascii="Arial" w:eastAsia="Times New Roman" w:hAnsi="Arial" w:cs="Arial"/>
          <w:bCs/>
          <w:lang w:eastAsia="x-none"/>
        </w:rPr>
        <w:t>mm, výška</w:t>
      </w:r>
      <w:r w:rsidRPr="00435680">
        <w:rPr>
          <w:rFonts w:ascii="Arial" w:eastAsia="Times New Roman" w:hAnsi="Arial" w:cs="Arial"/>
          <w:bCs/>
          <w:lang w:val="x-none" w:eastAsia="x-none"/>
        </w:rPr>
        <w:t xml:space="preserve"> </w:t>
      </w:r>
      <w:r w:rsidRPr="00435680">
        <w:rPr>
          <w:rFonts w:ascii="Arial" w:eastAsia="Times New Roman" w:hAnsi="Arial" w:cs="Arial"/>
          <w:bCs/>
          <w:lang w:eastAsia="x-none"/>
        </w:rPr>
        <w:t>8</w:t>
      </w:r>
      <w:r w:rsidRPr="00435680">
        <w:rPr>
          <w:rFonts w:ascii="Arial" w:eastAsia="Times New Roman" w:hAnsi="Arial" w:cs="Arial"/>
          <w:bCs/>
          <w:lang w:val="x-none" w:eastAsia="x-none"/>
        </w:rPr>
        <w:t>00 mm</w:t>
      </w:r>
    </w:p>
    <w:p w:rsidR="00435680" w:rsidRPr="00435680" w:rsidRDefault="00435680" w:rsidP="00435680">
      <w:pPr>
        <w:autoSpaceDE w:val="0"/>
        <w:autoSpaceDN w:val="0"/>
        <w:spacing w:after="0" w:line="240" w:lineRule="auto"/>
        <w:rPr>
          <w:rFonts w:ascii="Arial" w:eastAsia="Times New Roman" w:hAnsi="Arial" w:cs="Arial"/>
          <w:bCs/>
          <w:lang w:val="x-none" w:eastAsia="x-none"/>
        </w:rPr>
      </w:pPr>
      <w:r>
        <w:rPr>
          <w:rFonts w:ascii="Arial" w:eastAsia="Times New Roman" w:hAnsi="Arial" w:cs="Arial"/>
          <w:bCs/>
          <w:lang w:val="x-none" w:eastAsia="x-none"/>
        </w:rPr>
        <w:t xml:space="preserve">      </w:t>
      </w:r>
      <w:r w:rsidRPr="00435680">
        <w:rPr>
          <w:rFonts w:ascii="Arial" w:eastAsia="Times New Roman" w:hAnsi="Arial" w:cs="Arial"/>
          <w:bCs/>
          <w:lang w:val="x-none" w:eastAsia="x-none"/>
        </w:rPr>
        <w:t>Řízení výtahu: jednoduché mikroprocesorové</w:t>
      </w:r>
    </w:p>
    <w:p w:rsidR="00435680" w:rsidRPr="00435680" w:rsidRDefault="00435680" w:rsidP="00435680">
      <w:pPr>
        <w:autoSpaceDE w:val="0"/>
        <w:autoSpaceDN w:val="0"/>
        <w:spacing w:after="0" w:line="240" w:lineRule="auto"/>
        <w:rPr>
          <w:rFonts w:ascii="Arial" w:eastAsia="Times New Roman" w:hAnsi="Arial" w:cs="Arial"/>
          <w:bCs/>
          <w:lang w:val="x-none" w:eastAsia="x-none"/>
        </w:rPr>
      </w:pPr>
      <w:r>
        <w:rPr>
          <w:rFonts w:ascii="Arial" w:eastAsia="Times New Roman" w:hAnsi="Arial" w:cs="Arial"/>
          <w:bCs/>
          <w:lang w:eastAsia="x-none"/>
        </w:rPr>
        <w:t xml:space="preserve">      </w:t>
      </w:r>
      <w:r w:rsidRPr="00435680">
        <w:rPr>
          <w:rFonts w:ascii="Arial" w:eastAsia="Times New Roman" w:hAnsi="Arial" w:cs="Arial"/>
          <w:bCs/>
          <w:lang w:val="x-none" w:eastAsia="x-none"/>
        </w:rPr>
        <w:t xml:space="preserve">Výtahová šachta: ocelová konstrukce opláštěná deskami RIGISTABIL  </w:t>
      </w:r>
    </w:p>
    <w:p w:rsidR="00435680" w:rsidRPr="00435680" w:rsidRDefault="00435680" w:rsidP="00435680">
      <w:pPr>
        <w:autoSpaceDE w:val="0"/>
        <w:autoSpaceDN w:val="0"/>
        <w:spacing w:after="0" w:line="240" w:lineRule="auto"/>
        <w:ind w:right="-1"/>
        <w:rPr>
          <w:rFonts w:ascii="Arial" w:eastAsia="Times New Roman" w:hAnsi="Arial" w:cs="Arial"/>
          <w:bCs/>
          <w:lang w:eastAsia="x-none"/>
        </w:rPr>
      </w:pPr>
      <w:r>
        <w:rPr>
          <w:rFonts w:ascii="Arial" w:eastAsia="Times New Roman" w:hAnsi="Arial" w:cs="Arial"/>
          <w:bCs/>
          <w:lang w:eastAsia="x-none"/>
        </w:rPr>
        <w:t xml:space="preserve">      </w:t>
      </w:r>
      <w:r w:rsidRPr="00435680">
        <w:rPr>
          <w:rFonts w:ascii="Arial" w:eastAsia="Times New Roman" w:hAnsi="Arial" w:cs="Arial"/>
          <w:bCs/>
          <w:lang w:val="x-none" w:eastAsia="x-none"/>
        </w:rPr>
        <w:t xml:space="preserve">Umístění stroje: </w:t>
      </w:r>
      <w:r w:rsidRPr="00435680">
        <w:rPr>
          <w:rFonts w:ascii="Arial" w:eastAsia="Times New Roman" w:hAnsi="Arial" w:cs="Arial"/>
          <w:bCs/>
          <w:lang w:eastAsia="x-none"/>
        </w:rPr>
        <w:t>dle výrobce</w:t>
      </w:r>
    </w:p>
    <w:p w:rsidR="00435680" w:rsidRPr="00435680" w:rsidRDefault="00435680" w:rsidP="00435680">
      <w:pPr>
        <w:autoSpaceDE w:val="0"/>
        <w:autoSpaceDN w:val="0"/>
        <w:spacing w:after="0" w:line="240" w:lineRule="auto"/>
        <w:ind w:right="-1"/>
        <w:rPr>
          <w:rFonts w:ascii="Arial" w:eastAsia="Times New Roman" w:hAnsi="Arial" w:cs="Arial"/>
          <w:bCs/>
          <w:lang w:val="x-none" w:eastAsia="x-none"/>
        </w:rPr>
      </w:pPr>
      <w:r>
        <w:rPr>
          <w:rFonts w:ascii="Arial" w:eastAsia="Times New Roman" w:hAnsi="Arial" w:cs="Arial"/>
          <w:bCs/>
          <w:lang w:eastAsia="x-none"/>
        </w:rPr>
        <w:t xml:space="preserve">      </w:t>
      </w:r>
      <w:r w:rsidRPr="00435680">
        <w:rPr>
          <w:rFonts w:ascii="Arial" w:eastAsia="Times New Roman" w:hAnsi="Arial" w:cs="Arial"/>
          <w:bCs/>
          <w:lang w:val="x-none" w:eastAsia="x-none"/>
        </w:rPr>
        <w:t>Umístění rozvaděče: v horní stanici u výtahové šachty – umístění bude upřesněno</w:t>
      </w:r>
    </w:p>
    <w:p w:rsidR="00435680" w:rsidRPr="00435680" w:rsidRDefault="00435680" w:rsidP="00435680">
      <w:pPr>
        <w:autoSpaceDE w:val="0"/>
        <w:autoSpaceDN w:val="0"/>
        <w:spacing w:after="0" w:line="240" w:lineRule="auto"/>
        <w:rPr>
          <w:rFonts w:ascii="Arial" w:eastAsia="Times New Roman" w:hAnsi="Arial" w:cs="Arial"/>
          <w:bCs/>
          <w:lang w:val="x-none" w:eastAsia="x-none"/>
        </w:rPr>
      </w:pPr>
      <w:r>
        <w:rPr>
          <w:rFonts w:ascii="Arial" w:eastAsia="Times New Roman" w:hAnsi="Arial" w:cs="Arial"/>
          <w:bCs/>
          <w:lang w:eastAsia="x-none"/>
        </w:rPr>
        <w:t xml:space="preserve">      </w:t>
      </w:r>
      <w:r w:rsidRPr="00435680">
        <w:rPr>
          <w:rFonts w:ascii="Arial" w:eastAsia="Times New Roman" w:hAnsi="Arial" w:cs="Arial"/>
          <w:bCs/>
          <w:lang w:val="x-none" w:eastAsia="x-none"/>
        </w:rPr>
        <w:t xml:space="preserve">Systém pohonu: elektromechanický </w:t>
      </w:r>
      <w:proofErr w:type="spellStart"/>
      <w:r w:rsidRPr="00435680">
        <w:rPr>
          <w:rFonts w:ascii="Arial" w:eastAsia="Times New Roman" w:hAnsi="Arial" w:cs="Arial"/>
          <w:bCs/>
          <w:lang w:val="x-none" w:eastAsia="x-none"/>
        </w:rPr>
        <w:t>jednorychlostní</w:t>
      </w:r>
      <w:proofErr w:type="spellEnd"/>
      <w:r w:rsidRPr="00435680">
        <w:rPr>
          <w:rFonts w:ascii="Arial" w:eastAsia="Times New Roman" w:hAnsi="Arial" w:cs="Arial"/>
          <w:bCs/>
          <w:lang w:val="x-none" w:eastAsia="x-none"/>
        </w:rPr>
        <w:t xml:space="preserve">, </w:t>
      </w:r>
      <w:proofErr w:type="spellStart"/>
      <w:r w:rsidRPr="00435680">
        <w:rPr>
          <w:rFonts w:ascii="Arial" w:eastAsia="Times New Roman" w:hAnsi="Arial" w:cs="Arial"/>
          <w:bCs/>
          <w:lang w:val="x-none" w:eastAsia="x-none"/>
        </w:rPr>
        <w:t>lanování</w:t>
      </w:r>
      <w:proofErr w:type="spellEnd"/>
      <w:r w:rsidRPr="00435680">
        <w:rPr>
          <w:rFonts w:ascii="Arial" w:eastAsia="Times New Roman" w:hAnsi="Arial" w:cs="Arial"/>
          <w:bCs/>
          <w:lang w:val="x-none" w:eastAsia="x-none"/>
        </w:rPr>
        <w:t xml:space="preserve"> 2:1, motor cca 1,5kW</w:t>
      </w:r>
    </w:p>
    <w:p w:rsidR="00435680" w:rsidRDefault="00435680" w:rsidP="00457410">
      <w:pPr>
        <w:widowControl w:val="0"/>
        <w:autoSpaceDE w:val="0"/>
        <w:autoSpaceDN w:val="0"/>
        <w:adjustRightInd w:val="0"/>
        <w:spacing w:after="0"/>
        <w:jc w:val="both"/>
        <w:rPr>
          <w:rFonts w:ascii="Arial" w:hAnsi="Arial" w:cs="Arial"/>
          <w:b/>
          <w:bCs/>
        </w:rPr>
      </w:pPr>
    </w:p>
    <w:p w:rsidR="00457410" w:rsidRPr="00C678F7" w:rsidRDefault="00457410" w:rsidP="00457410">
      <w:pPr>
        <w:widowControl w:val="0"/>
        <w:autoSpaceDE w:val="0"/>
        <w:autoSpaceDN w:val="0"/>
        <w:adjustRightInd w:val="0"/>
        <w:spacing w:after="0"/>
        <w:jc w:val="both"/>
        <w:rPr>
          <w:rFonts w:ascii="Arial" w:hAnsi="Arial" w:cs="Arial"/>
          <w:b/>
          <w:bCs/>
        </w:rPr>
      </w:pPr>
      <w:proofErr w:type="gramStart"/>
      <w:r w:rsidRPr="00C678F7">
        <w:rPr>
          <w:rFonts w:ascii="Arial" w:hAnsi="Arial" w:cs="Arial"/>
          <w:b/>
          <w:bCs/>
        </w:rPr>
        <w:t>D.4) Popis</w:t>
      </w:r>
      <w:proofErr w:type="gramEnd"/>
      <w:r w:rsidRPr="00C678F7">
        <w:rPr>
          <w:rFonts w:ascii="Arial" w:hAnsi="Arial" w:cs="Arial"/>
          <w:b/>
          <w:bCs/>
        </w:rPr>
        <w:t xml:space="preserve"> vlivů stavby na životní prostředí a jeho ochrana:</w:t>
      </w:r>
    </w:p>
    <w:p w:rsidR="00457410" w:rsidRPr="002D6DE4" w:rsidRDefault="00457410" w:rsidP="00457410">
      <w:pPr>
        <w:spacing w:after="0"/>
        <w:rPr>
          <w:rFonts w:ascii="Arial" w:hAnsi="Arial" w:cs="Arial"/>
          <w:b/>
          <w:bCs/>
        </w:rPr>
      </w:pPr>
      <w:r w:rsidRPr="002D6DE4">
        <w:rPr>
          <w:rFonts w:ascii="Arial" w:hAnsi="Arial" w:cs="Arial"/>
        </w:rPr>
        <w:t>Během stavby bude životní prostředí v dané lokalitě přechodně zhoršeno.</w:t>
      </w:r>
      <w:r>
        <w:rPr>
          <w:rFonts w:ascii="Arial" w:hAnsi="Arial" w:cs="Arial"/>
        </w:rPr>
        <w:t xml:space="preserve"> Vzhledem k faktu, že se jedná o provoz školského zařízení, budou práce probíhat v dohodnutém časovém režimu – předpokládá se, že hlavní stavební práce a činnosti budou probíhat v prázdninových termínech.</w:t>
      </w:r>
      <w:r w:rsidRPr="002D6DE4">
        <w:rPr>
          <w:rFonts w:ascii="Arial" w:hAnsi="Arial" w:cs="Arial"/>
        </w:rPr>
        <w:t xml:space="preserve"> Stavební firma, která bude stavební práce provádět, bude používat stroje a zařízení, jejichž hlučnost nepřekročí v době od 7,00 do </w:t>
      </w:r>
      <w:r>
        <w:rPr>
          <w:rFonts w:ascii="Arial" w:hAnsi="Arial" w:cs="Arial"/>
        </w:rPr>
        <w:t>19</w:t>
      </w:r>
      <w:r w:rsidRPr="002D6DE4">
        <w:rPr>
          <w:rFonts w:ascii="Arial" w:hAnsi="Arial" w:cs="Arial"/>
        </w:rPr>
        <w:t xml:space="preserve">,00 hod. </w:t>
      </w:r>
      <w:proofErr w:type="spellStart"/>
      <w:r w:rsidRPr="002D6DE4">
        <w:rPr>
          <w:rFonts w:ascii="Arial" w:hAnsi="Arial" w:cs="Arial"/>
        </w:rPr>
        <w:t>L</w:t>
      </w:r>
      <w:r w:rsidRPr="002D6DE4">
        <w:rPr>
          <w:rFonts w:ascii="Arial" w:hAnsi="Arial" w:cs="Arial"/>
          <w:vertAlign w:val="subscript"/>
        </w:rPr>
        <w:t>qae</w:t>
      </w:r>
      <w:proofErr w:type="spellEnd"/>
      <w:r w:rsidRPr="002D6DE4">
        <w:rPr>
          <w:rFonts w:ascii="Arial" w:hAnsi="Arial" w:cs="Arial"/>
        </w:rPr>
        <w:t xml:space="preserve"> 6</w:t>
      </w:r>
      <w:r>
        <w:rPr>
          <w:rFonts w:ascii="Arial" w:hAnsi="Arial" w:cs="Arial"/>
        </w:rPr>
        <w:t>5</w:t>
      </w:r>
      <w:r w:rsidRPr="002D6DE4">
        <w:rPr>
          <w:rFonts w:ascii="Arial" w:hAnsi="Arial" w:cs="Arial"/>
        </w:rPr>
        <w:t xml:space="preserve"> dB. O sobotách a nedělích pak </w:t>
      </w:r>
      <w:proofErr w:type="gramStart"/>
      <w:r w:rsidRPr="002D6DE4">
        <w:rPr>
          <w:rFonts w:ascii="Arial" w:hAnsi="Arial" w:cs="Arial"/>
        </w:rPr>
        <w:t>budou</w:t>
      </w:r>
      <w:proofErr w:type="gramEnd"/>
      <w:r w:rsidRPr="002D6DE4">
        <w:rPr>
          <w:rFonts w:ascii="Arial" w:hAnsi="Arial" w:cs="Arial"/>
        </w:rPr>
        <w:t xml:space="preserve"> práce pokračovat od 8,00 do 16,00 hod. </w:t>
      </w:r>
      <w:proofErr w:type="gramStart"/>
      <w:r w:rsidRPr="002D6DE4">
        <w:rPr>
          <w:rFonts w:ascii="Arial" w:hAnsi="Arial" w:cs="Arial"/>
        </w:rPr>
        <w:t>nepřekročí</w:t>
      </w:r>
      <w:proofErr w:type="gramEnd"/>
      <w:r w:rsidRPr="002D6DE4">
        <w:rPr>
          <w:rFonts w:ascii="Arial" w:hAnsi="Arial" w:cs="Arial"/>
        </w:rPr>
        <w:t xml:space="preserve"> mimo tyto hodiny 40 </w:t>
      </w:r>
      <w:proofErr w:type="spellStart"/>
      <w:r w:rsidRPr="002D6DE4">
        <w:rPr>
          <w:rFonts w:ascii="Arial" w:hAnsi="Arial" w:cs="Arial"/>
        </w:rPr>
        <w:t>L</w:t>
      </w:r>
      <w:r w:rsidRPr="002D6DE4">
        <w:rPr>
          <w:rFonts w:ascii="Arial" w:hAnsi="Arial" w:cs="Arial"/>
          <w:vertAlign w:val="subscript"/>
        </w:rPr>
        <w:t>qae</w:t>
      </w:r>
      <w:proofErr w:type="spellEnd"/>
      <w:r w:rsidRPr="002D6DE4">
        <w:rPr>
          <w:rFonts w:ascii="Arial" w:hAnsi="Arial" w:cs="Arial"/>
        </w:rPr>
        <w:t xml:space="preserve"> dB.</w:t>
      </w:r>
      <w:r>
        <w:rPr>
          <w:rFonts w:ascii="Arial" w:hAnsi="Arial" w:cs="Arial"/>
        </w:rPr>
        <w:t xml:space="preserve"> </w:t>
      </w:r>
      <w:r w:rsidRPr="002D6DE4">
        <w:rPr>
          <w:rFonts w:ascii="Arial" w:hAnsi="Arial" w:cs="Arial"/>
        </w:rPr>
        <w:t>Staveniště bude udržováno v čistotě a pořádku, včetně kontroly u vjezdu.</w:t>
      </w:r>
      <w:r>
        <w:rPr>
          <w:rFonts w:ascii="Arial" w:hAnsi="Arial" w:cs="Arial"/>
        </w:rPr>
        <w:t xml:space="preserve"> Bude dodržováno Nařízení vlády č. </w:t>
      </w:r>
      <w:r w:rsidRPr="00BE469E">
        <w:rPr>
          <w:rFonts w:ascii="Arial" w:hAnsi="Arial" w:cs="Arial"/>
        </w:rPr>
        <w:t>272/2011 Sb. O</w:t>
      </w:r>
      <w:r w:rsidRPr="00BE469E">
        <w:rPr>
          <w:rFonts w:ascii="StempelGaramondLTPro-Bold" w:hAnsi="StempelGaramondLTPro-Bold" w:cs="StempelGaramondLTPro-Bold"/>
          <w:b/>
          <w:bCs/>
          <w:sz w:val="20"/>
          <w:szCs w:val="20"/>
        </w:rPr>
        <w:t xml:space="preserve"> </w:t>
      </w:r>
      <w:r w:rsidRPr="00BE469E">
        <w:rPr>
          <w:rFonts w:ascii="Arial" w:hAnsi="Arial" w:cs="Arial"/>
          <w:bCs/>
        </w:rPr>
        <w:t>ochraně zdraví před nepříznivými účinky hluku a vibrací</w:t>
      </w:r>
      <w:r>
        <w:rPr>
          <w:rFonts w:ascii="Arial" w:hAnsi="Arial" w:cs="Arial"/>
          <w:bCs/>
        </w:rPr>
        <w:t xml:space="preserve">. </w:t>
      </w:r>
      <w:r w:rsidRPr="002D6DE4">
        <w:rPr>
          <w:rFonts w:ascii="Arial" w:hAnsi="Arial" w:cs="Arial"/>
        </w:rPr>
        <w:t>Vy</w:t>
      </w:r>
      <w:r>
        <w:rPr>
          <w:rFonts w:ascii="Arial" w:hAnsi="Arial" w:cs="Arial"/>
        </w:rPr>
        <w:t>těže</w:t>
      </w:r>
      <w:r w:rsidRPr="002D6DE4">
        <w:rPr>
          <w:rFonts w:ascii="Arial" w:hAnsi="Arial" w:cs="Arial"/>
        </w:rPr>
        <w:t>ný materiál</w:t>
      </w:r>
      <w:r>
        <w:rPr>
          <w:rFonts w:ascii="Arial" w:hAnsi="Arial" w:cs="Arial"/>
        </w:rPr>
        <w:t xml:space="preserve"> při přípravě</w:t>
      </w:r>
      <w:r w:rsidR="001E2A8B">
        <w:rPr>
          <w:rFonts w:ascii="Arial" w:hAnsi="Arial" w:cs="Arial"/>
        </w:rPr>
        <w:t xml:space="preserve"> území a při kopání</w:t>
      </w:r>
      <w:r w:rsidRPr="002D6DE4">
        <w:rPr>
          <w:rFonts w:ascii="Arial" w:hAnsi="Arial" w:cs="Arial"/>
        </w:rPr>
        <w:t xml:space="preserve"> bude popř. vlhčen odvážen na skládku. </w:t>
      </w:r>
      <w:r>
        <w:rPr>
          <w:rFonts w:ascii="Arial" w:hAnsi="Arial" w:cs="Arial"/>
        </w:rPr>
        <w:t xml:space="preserve">Humózní vrstva bude </w:t>
      </w:r>
      <w:proofErr w:type="spellStart"/>
      <w:r>
        <w:rPr>
          <w:rFonts w:ascii="Arial" w:hAnsi="Arial" w:cs="Arial"/>
        </w:rPr>
        <w:t>mezideponována</w:t>
      </w:r>
      <w:proofErr w:type="spellEnd"/>
      <w:r>
        <w:rPr>
          <w:rFonts w:ascii="Arial" w:hAnsi="Arial" w:cs="Arial"/>
        </w:rPr>
        <w:t xml:space="preserve"> a bude opětně použita. </w:t>
      </w:r>
      <w:r w:rsidRPr="002D6DE4">
        <w:rPr>
          <w:rFonts w:ascii="Arial" w:hAnsi="Arial" w:cs="Arial"/>
        </w:rPr>
        <w:t>Stavba svým provozem neohrozí své okolí.</w:t>
      </w:r>
    </w:p>
    <w:p w:rsidR="00457410" w:rsidRPr="002D6DE4" w:rsidRDefault="00457410" w:rsidP="00457410">
      <w:pPr>
        <w:spacing w:after="0"/>
        <w:rPr>
          <w:rFonts w:ascii="Arial" w:hAnsi="Arial" w:cs="Arial"/>
        </w:rPr>
      </w:pPr>
      <w:r w:rsidRPr="002D6DE4">
        <w:rPr>
          <w:rFonts w:ascii="Arial" w:hAnsi="Arial" w:cs="Arial"/>
        </w:rPr>
        <w:t>Stavba bude koordinována se stavbami v jejím okolí. Dle stávajících znalostí nemá žádné vazby na okolní zástavbu. Související investice nejsou žádné.</w:t>
      </w:r>
    </w:p>
    <w:p w:rsidR="00457410" w:rsidRPr="002D6DE4" w:rsidRDefault="00457410" w:rsidP="00457410">
      <w:pPr>
        <w:spacing w:after="0"/>
        <w:rPr>
          <w:rFonts w:ascii="Arial" w:hAnsi="Arial" w:cs="Arial"/>
        </w:rPr>
      </w:pPr>
      <w:r w:rsidRPr="002D6DE4">
        <w:rPr>
          <w:rFonts w:ascii="Arial" w:hAnsi="Arial" w:cs="Arial"/>
        </w:rPr>
        <w:t xml:space="preserve">Budou dodrženy podmínky </w:t>
      </w:r>
      <w:proofErr w:type="spellStart"/>
      <w:r w:rsidRPr="002D6DE4">
        <w:rPr>
          <w:rFonts w:ascii="Arial" w:hAnsi="Arial" w:cs="Arial"/>
        </w:rPr>
        <w:t>vyhl</w:t>
      </w:r>
      <w:proofErr w:type="spellEnd"/>
      <w:r w:rsidRPr="002D6DE4">
        <w:rPr>
          <w:rFonts w:ascii="Arial" w:hAnsi="Arial" w:cs="Arial"/>
        </w:rPr>
        <w:t xml:space="preserve">. Bezpečnosti práce </w:t>
      </w:r>
      <w:proofErr w:type="spellStart"/>
      <w:r w:rsidRPr="002D6DE4">
        <w:rPr>
          <w:rFonts w:ascii="Arial" w:hAnsi="Arial" w:cs="Arial"/>
        </w:rPr>
        <w:t>vyhl</w:t>
      </w:r>
      <w:proofErr w:type="spellEnd"/>
      <w:r w:rsidRPr="002D6DE4">
        <w:rPr>
          <w:rFonts w:ascii="Arial" w:hAnsi="Arial" w:cs="Arial"/>
        </w:rPr>
        <w:t xml:space="preserve">. č. 591/2006 Sb. Stavba bude prováděna pouze proškolenými pracovníky. Pracovníci budou užívat pomůcky </w:t>
      </w:r>
      <w:proofErr w:type="spellStart"/>
      <w:r w:rsidRPr="002D6DE4">
        <w:rPr>
          <w:rFonts w:ascii="Arial" w:hAnsi="Arial" w:cs="Arial"/>
        </w:rPr>
        <w:t>bezp</w:t>
      </w:r>
      <w:proofErr w:type="spellEnd"/>
      <w:r w:rsidRPr="002D6DE4">
        <w:rPr>
          <w:rFonts w:ascii="Arial" w:hAnsi="Arial" w:cs="Arial"/>
        </w:rPr>
        <w:t>. práce (přilby, rukavice, obuv, oděv apod.).</w:t>
      </w:r>
    </w:p>
    <w:p w:rsidR="00457410" w:rsidRDefault="00457410" w:rsidP="00457410">
      <w:pPr>
        <w:spacing w:after="0"/>
        <w:rPr>
          <w:rFonts w:ascii="Arial" w:hAnsi="Arial" w:cs="Arial"/>
        </w:rPr>
      </w:pPr>
      <w:r w:rsidRPr="002D6DE4">
        <w:rPr>
          <w:rFonts w:ascii="Arial" w:hAnsi="Arial" w:cs="Arial"/>
        </w:rPr>
        <w:t>Při jakékoli odchylce od projektové dokumentace bude přizván projekt</w:t>
      </w:r>
      <w:r w:rsidR="001E2A8B">
        <w:rPr>
          <w:rFonts w:ascii="Arial" w:hAnsi="Arial" w:cs="Arial"/>
        </w:rPr>
        <w:t xml:space="preserve">ant pro určení dalšího postupu </w:t>
      </w:r>
      <w:r w:rsidRPr="002D6DE4">
        <w:rPr>
          <w:rFonts w:ascii="Arial" w:hAnsi="Arial" w:cs="Arial"/>
        </w:rPr>
        <w:t xml:space="preserve">prací a bude sepsán zápis. K zásahům do ochranných pásem nedochází. Bylo prověřeno, že stavba nekoliduje s žádnými ochrannými pásmy. </w:t>
      </w:r>
    </w:p>
    <w:p w:rsidR="00457410" w:rsidRPr="00CB78E9" w:rsidRDefault="00457410" w:rsidP="00457410">
      <w:pPr>
        <w:autoSpaceDE w:val="0"/>
        <w:autoSpaceDN w:val="0"/>
        <w:adjustRightInd w:val="0"/>
        <w:spacing w:after="0"/>
        <w:rPr>
          <w:rFonts w:ascii="Arial" w:hAnsi="Arial" w:cs="Arial"/>
        </w:rPr>
      </w:pPr>
      <w:r w:rsidRPr="00CB78E9">
        <w:rPr>
          <w:rFonts w:ascii="Arial" w:hAnsi="Arial" w:cs="Arial"/>
        </w:rPr>
        <w:t>Vzhledem k velikosti a provozu stavba nepodléhá posuzování vlivů na životní prostředí dané zákonem</w:t>
      </w:r>
      <w:r>
        <w:rPr>
          <w:rFonts w:ascii="Arial" w:hAnsi="Arial" w:cs="Arial"/>
        </w:rPr>
        <w:t xml:space="preserve"> </w:t>
      </w:r>
      <w:r w:rsidRPr="00CB78E9">
        <w:rPr>
          <w:rFonts w:ascii="Arial" w:hAnsi="Arial" w:cs="Arial"/>
        </w:rPr>
        <w:t>č. 100/2001 Sb.</w:t>
      </w:r>
      <w:r>
        <w:rPr>
          <w:rFonts w:ascii="Arial" w:hAnsi="Arial" w:cs="Arial"/>
        </w:rPr>
        <w:t xml:space="preserve"> </w:t>
      </w:r>
      <w:r w:rsidRPr="00CB78E9">
        <w:rPr>
          <w:rFonts w:ascii="Arial" w:hAnsi="Arial" w:cs="Arial"/>
        </w:rPr>
        <w:t>Negativní vlivy na životní prostředí v těsném okolí stavby nastanou vlivem provádění stavebních prací.</w:t>
      </w:r>
      <w:r>
        <w:rPr>
          <w:rFonts w:ascii="Arial" w:hAnsi="Arial" w:cs="Arial"/>
        </w:rPr>
        <w:t xml:space="preserve"> </w:t>
      </w:r>
      <w:r w:rsidRPr="00CB78E9">
        <w:rPr>
          <w:rFonts w:ascii="Arial" w:hAnsi="Arial" w:cs="Arial"/>
        </w:rPr>
        <w:t>Vhodným harmonogramem prací a dostupnými opatřeními budou sníženy na nejnižší možnou mez.</w:t>
      </w:r>
    </w:p>
    <w:p w:rsidR="00457410" w:rsidRPr="00CB78E9" w:rsidRDefault="00457410" w:rsidP="00457410">
      <w:pPr>
        <w:autoSpaceDE w:val="0"/>
        <w:autoSpaceDN w:val="0"/>
        <w:adjustRightInd w:val="0"/>
        <w:spacing w:after="0"/>
        <w:rPr>
          <w:rFonts w:ascii="Arial" w:hAnsi="Arial" w:cs="Arial"/>
        </w:rPr>
      </w:pPr>
      <w:r w:rsidRPr="00CB78E9">
        <w:rPr>
          <w:rFonts w:ascii="Arial" w:hAnsi="Arial" w:cs="Arial"/>
        </w:rPr>
        <w:t>Při zásobování staveniště stavebním materiálem a manipulací s technikou mimo staveniště je nutno</w:t>
      </w:r>
      <w:r>
        <w:rPr>
          <w:rFonts w:ascii="Arial" w:hAnsi="Arial" w:cs="Arial"/>
        </w:rPr>
        <w:t xml:space="preserve"> </w:t>
      </w:r>
      <w:r w:rsidRPr="00CB78E9">
        <w:rPr>
          <w:rFonts w:ascii="Arial" w:hAnsi="Arial" w:cs="Arial"/>
        </w:rPr>
        <w:t>respektovat konstrukci a stav místní</w:t>
      </w:r>
      <w:r>
        <w:rPr>
          <w:rFonts w:ascii="Arial" w:hAnsi="Arial" w:cs="Arial"/>
        </w:rPr>
        <w:t>ch</w:t>
      </w:r>
      <w:r w:rsidRPr="00CB78E9">
        <w:rPr>
          <w:rFonts w:ascii="Arial" w:hAnsi="Arial" w:cs="Arial"/>
        </w:rPr>
        <w:t xml:space="preserve"> komunikac</w:t>
      </w:r>
      <w:r>
        <w:rPr>
          <w:rFonts w:ascii="Arial" w:hAnsi="Arial" w:cs="Arial"/>
        </w:rPr>
        <w:t>í</w:t>
      </w:r>
      <w:r w:rsidRPr="00CB78E9">
        <w:rPr>
          <w:rFonts w:ascii="Arial" w:hAnsi="Arial" w:cs="Arial"/>
        </w:rPr>
        <w:t xml:space="preserve"> a přizpůsobit rychlost a hmotnost vozidel konkrétní</w:t>
      </w:r>
      <w:r>
        <w:rPr>
          <w:rFonts w:ascii="Arial" w:hAnsi="Arial" w:cs="Arial"/>
        </w:rPr>
        <w:t xml:space="preserve"> </w:t>
      </w:r>
      <w:r w:rsidRPr="00CB78E9">
        <w:rPr>
          <w:rFonts w:ascii="Arial" w:hAnsi="Arial" w:cs="Arial"/>
        </w:rPr>
        <w:t>situaci.</w:t>
      </w:r>
      <w:r>
        <w:rPr>
          <w:rFonts w:ascii="Arial" w:hAnsi="Arial" w:cs="Arial"/>
        </w:rPr>
        <w:t xml:space="preserve"> </w:t>
      </w:r>
      <w:r w:rsidRPr="00CB78E9">
        <w:rPr>
          <w:rFonts w:ascii="Arial" w:hAnsi="Arial" w:cs="Arial"/>
        </w:rPr>
        <w:t>Na stavbě bude dodržován pořádek a čistota. Odpady vzniklé během realizace budou tříděny a</w:t>
      </w:r>
      <w:r>
        <w:rPr>
          <w:rFonts w:ascii="Arial" w:hAnsi="Arial" w:cs="Arial"/>
        </w:rPr>
        <w:t xml:space="preserve"> </w:t>
      </w:r>
      <w:r w:rsidRPr="00CB78E9">
        <w:rPr>
          <w:rFonts w:ascii="Arial" w:hAnsi="Arial" w:cs="Arial"/>
        </w:rPr>
        <w:t xml:space="preserve">odváženy na řízené skládky. Během výstavby budou </w:t>
      </w:r>
      <w:r w:rsidRPr="00CB78E9">
        <w:rPr>
          <w:rFonts w:ascii="Arial" w:hAnsi="Arial" w:cs="Arial"/>
        </w:rPr>
        <w:lastRenderedPageBreak/>
        <w:t>vznikat odpady běžné u stavební výroby. Třídění</w:t>
      </w:r>
      <w:r>
        <w:rPr>
          <w:rFonts w:ascii="Arial" w:hAnsi="Arial" w:cs="Arial"/>
        </w:rPr>
        <w:t xml:space="preserve"> </w:t>
      </w:r>
      <w:r w:rsidRPr="00CB78E9">
        <w:rPr>
          <w:rFonts w:ascii="Arial" w:hAnsi="Arial" w:cs="Arial"/>
        </w:rPr>
        <w:t>odpadu bude probíhat přímo na staveništi, skladování bude zajištěno na skládkách a v kontejnerech.</w:t>
      </w:r>
    </w:p>
    <w:p w:rsidR="00457410" w:rsidRPr="00CB78E9" w:rsidRDefault="00457410" w:rsidP="00457410">
      <w:pPr>
        <w:autoSpaceDE w:val="0"/>
        <w:autoSpaceDN w:val="0"/>
        <w:adjustRightInd w:val="0"/>
        <w:spacing w:after="0"/>
        <w:rPr>
          <w:rFonts w:ascii="Arial" w:hAnsi="Arial" w:cs="Arial"/>
        </w:rPr>
      </w:pPr>
      <w:r w:rsidRPr="00CB78E9">
        <w:rPr>
          <w:rFonts w:ascii="Arial" w:hAnsi="Arial" w:cs="Arial"/>
        </w:rPr>
        <w:t>Pro zneškodnění případných nebezpečných odpadů bude smlouvou zajištěna odborná firma</w:t>
      </w:r>
    </w:p>
    <w:p w:rsidR="00457410" w:rsidRPr="00CB78E9" w:rsidRDefault="00457410" w:rsidP="00457410">
      <w:pPr>
        <w:autoSpaceDE w:val="0"/>
        <w:autoSpaceDN w:val="0"/>
        <w:adjustRightInd w:val="0"/>
        <w:spacing w:after="0"/>
        <w:rPr>
          <w:rFonts w:ascii="Arial" w:hAnsi="Arial" w:cs="Arial"/>
        </w:rPr>
      </w:pPr>
      <w:r w:rsidRPr="00CB78E9">
        <w:rPr>
          <w:rFonts w:ascii="Arial" w:hAnsi="Arial" w:cs="Arial"/>
        </w:rPr>
        <w:t>oprávněná pro tuto činnost</w:t>
      </w:r>
      <w:r>
        <w:rPr>
          <w:rFonts w:ascii="Arial" w:hAnsi="Arial" w:cs="Arial"/>
        </w:rPr>
        <w:t xml:space="preserve"> (izolace chladících a mrazících boxů, střešní krytina, apod.)</w:t>
      </w:r>
      <w:r w:rsidRPr="00CB78E9">
        <w:rPr>
          <w:rFonts w:ascii="Arial" w:hAnsi="Arial" w:cs="Arial"/>
        </w:rPr>
        <w:t>. Jedná se především o obalové materiály (fólie, prázdné kartuše od</w:t>
      </w:r>
      <w:r>
        <w:rPr>
          <w:rFonts w:ascii="Arial" w:hAnsi="Arial" w:cs="Arial"/>
        </w:rPr>
        <w:t xml:space="preserve"> </w:t>
      </w:r>
      <w:r w:rsidRPr="00CB78E9">
        <w:rPr>
          <w:rFonts w:ascii="Arial" w:hAnsi="Arial" w:cs="Arial"/>
        </w:rPr>
        <w:t>stavební pěny), kusy staviv (</w:t>
      </w:r>
      <w:r>
        <w:rPr>
          <w:rFonts w:ascii="Arial" w:hAnsi="Arial" w:cs="Arial"/>
        </w:rPr>
        <w:t>dlažby</w:t>
      </w:r>
      <w:r w:rsidRPr="00CB78E9">
        <w:rPr>
          <w:rFonts w:ascii="Arial" w:hAnsi="Arial" w:cs="Arial"/>
        </w:rPr>
        <w:t>), zbytky polystyrenu, minerální vaty</w:t>
      </w:r>
      <w:r>
        <w:rPr>
          <w:rFonts w:ascii="Arial" w:hAnsi="Arial" w:cs="Arial"/>
        </w:rPr>
        <w:t>, plastů,</w:t>
      </w:r>
      <w:r w:rsidRPr="00CB78E9">
        <w:rPr>
          <w:rFonts w:ascii="Arial" w:hAnsi="Arial" w:cs="Arial"/>
        </w:rPr>
        <w:t xml:space="preserve"> apod. Seznam</w:t>
      </w:r>
      <w:r>
        <w:rPr>
          <w:rFonts w:ascii="Arial" w:hAnsi="Arial" w:cs="Arial"/>
        </w:rPr>
        <w:t xml:space="preserve"> </w:t>
      </w:r>
      <w:r w:rsidRPr="00CB78E9">
        <w:rPr>
          <w:rFonts w:ascii="Arial" w:hAnsi="Arial" w:cs="Arial"/>
        </w:rPr>
        <w:t xml:space="preserve">odpadu je uveden v následujícím výčtu, katalogová čísla odpovídají příloze </w:t>
      </w:r>
      <w:proofErr w:type="gramStart"/>
      <w:r w:rsidRPr="00CB78E9">
        <w:rPr>
          <w:rFonts w:ascii="Arial" w:hAnsi="Arial" w:cs="Arial"/>
        </w:rPr>
        <w:t>č.1 § 1 - Katalog</w:t>
      </w:r>
      <w:proofErr w:type="gramEnd"/>
      <w:r w:rsidRPr="00CB78E9">
        <w:rPr>
          <w:rFonts w:ascii="Arial" w:hAnsi="Arial" w:cs="Arial"/>
        </w:rPr>
        <w:t xml:space="preserve"> odpadů</w:t>
      </w:r>
      <w:r>
        <w:rPr>
          <w:rFonts w:ascii="Arial" w:hAnsi="Arial" w:cs="Arial"/>
        </w:rPr>
        <w:t xml:space="preserve"> </w:t>
      </w:r>
      <w:r w:rsidRPr="00CB78E9">
        <w:rPr>
          <w:rFonts w:ascii="Arial" w:hAnsi="Arial" w:cs="Arial"/>
        </w:rPr>
        <w:t xml:space="preserve">z </w:t>
      </w:r>
      <w:proofErr w:type="spellStart"/>
      <w:r w:rsidRPr="00CB78E9">
        <w:rPr>
          <w:rFonts w:ascii="Arial" w:hAnsi="Arial" w:cs="Arial"/>
        </w:rPr>
        <w:t>Vyhl</w:t>
      </w:r>
      <w:proofErr w:type="spellEnd"/>
      <w:r w:rsidRPr="00CB78E9">
        <w:rPr>
          <w:rFonts w:ascii="Arial" w:hAnsi="Arial" w:cs="Arial"/>
        </w:rPr>
        <w:t>. 381/2001 Sb.</w:t>
      </w:r>
    </w:p>
    <w:p w:rsidR="00457410" w:rsidRPr="000805D4" w:rsidRDefault="00457410" w:rsidP="00457410">
      <w:pPr>
        <w:autoSpaceDE w:val="0"/>
        <w:autoSpaceDN w:val="0"/>
        <w:adjustRightInd w:val="0"/>
        <w:spacing w:after="0"/>
        <w:rPr>
          <w:rFonts w:ascii="Arial" w:hAnsi="Arial" w:cs="Arial"/>
          <w:b/>
          <w:bCs/>
          <w:sz w:val="20"/>
          <w:szCs w:val="20"/>
        </w:rPr>
      </w:pPr>
      <w:r w:rsidRPr="000805D4">
        <w:rPr>
          <w:rFonts w:ascii="Arial" w:hAnsi="Arial" w:cs="Arial"/>
          <w:b/>
          <w:bCs/>
          <w:sz w:val="20"/>
          <w:szCs w:val="20"/>
        </w:rPr>
        <w:t>Kód odpadu Odpad Likvidace</w:t>
      </w:r>
    </w:p>
    <w:p w:rsidR="00457410" w:rsidRPr="000805D4" w:rsidRDefault="00457410" w:rsidP="00457410">
      <w:pPr>
        <w:autoSpaceDE w:val="0"/>
        <w:autoSpaceDN w:val="0"/>
        <w:adjustRightInd w:val="0"/>
        <w:spacing w:after="0"/>
        <w:rPr>
          <w:rFonts w:ascii="Arial" w:hAnsi="Arial" w:cs="Arial"/>
          <w:sz w:val="20"/>
          <w:szCs w:val="20"/>
        </w:rPr>
      </w:pPr>
      <w:r w:rsidRPr="000805D4">
        <w:rPr>
          <w:rFonts w:ascii="Arial" w:hAnsi="Arial" w:cs="Arial"/>
          <w:sz w:val="20"/>
          <w:szCs w:val="20"/>
        </w:rPr>
        <w:t>08 04 10 Jiná odpadní lepidla a těsnící materiály řízená skládka</w:t>
      </w:r>
    </w:p>
    <w:p w:rsidR="00457410" w:rsidRPr="000805D4" w:rsidRDefault="00457410" w:rsidP="00457410">
      <w:pPr>
        <w:autoSpaceDE w:val="0"/>
        <w:autoSpaceDN w:val="0"/>
        <w:adjustRightInd w:val="0"/>
        <w:spacing w:after="0"/>
        <w:rPr>
          <w:rFonts w:ascii="Arial" w:hAnsi="Arial" w:cs="Arial"/>
          <w:sz w:val="20"/>
          <w:szCs w:val="20"/>
        </w:rPr>
      </w:pPr>
      <w:r w:rsidRPr="000805D4">
        <w:rPr>
          <w:rFonts w:ascii="Arial" w:hAnsi="Arial" w:cs="Arial"/>
          <w:sz w:val="20"/>
          <w:szCs w:val="20"/>
        </w:rPr>
        <w:t>15 01 01 Papírové a lepenkové obaly řízená skládka</w:t>
      </w:r>
    </w:p>
    <w:p w:rsidR="00457410" w:rsidRPr="000805D4" w:rsidRDefault="00457410" w:rsidP="00457410">
      <w:pPr>
        <w:autoSpaceDE w:val="0"/>
        <w:autoSpaceDN w:val="0"/>
        <w:adjustRightInd w:val="0"/>
        <w:spacing w:after="0"/>
        <w:rPr>
          <w:rFonts w:ascii="Arial" w:hAnsi="Arial" w:cs="Arial"/>
          <w:sz w:val="20"/>
          <w:szCs w:val="20"/>
        </w:rPr>
      </w:pPr>
      <w:r w:rsidRPr="000805D4">
        <w:rPr>
          <w:rFonts w:ascii="Arial" w:hAnsi="Arial" w:cs="Arial"/>
          <w:sz w:val="20"/>
          <w:szCs w:val="20"/>
        </w:rPr>
        <w:t>15 01 02 Plastové obaly řízená skládka</w:t>
      </w:r>
    </w:p>
    <w:p w:rsidR="00457410" w:rsidRPr="000805D4" w:rsidRDefault="00457410" w:rsidP="00457410">
      <w:pPr>
        <w:autoSpaceDE w:val="0"/>
        <w:autoSpaceDN w:val="0"/>
        <w:adjustRightInd w:val="0"/>
        <w:spacing w:after="0"/>
        <w:rPr>
          <w:rFonts w:ascii="Arial" w:hAnsi="Arial" w:cs="Arial"/>
          <w:sz w:val="20"/>
          <w:szCs w:val="20"/>
        </w:rPr>
      </w:pPr>
      <w:r w:rsidRPr="000805D4">
        <w:rPr>
          <w:rFonts w:ascii="Arial" w:hAnsi="Arial" w:cs="Arial"/>
          <w:sz w:val="20"/>
          <w:szCs w:val="20"/>
        </w:rPr>
        <w:t xml:space="preserve">16 01 99 Odpady jinak blíže neurčené řízená skládka (střešní šablony </w:t>
      </w:r>
      <w:r w:rsidR="00A43EEB">
        <w:rPr>
          <w:rFonts w:ascii="Arial" w:hAnsi="Arial" w:cs="Arial"/>
          <w:sz w:val="20"/>
          <w:szCs w:val="20"/>
        </w:rPr>
        <w:t xml:space="preserve">např. </w:t>
      </w:r>
      <w:r w:rsidRPr="000805D4">
        <w:rPr>
          <w:rFonts w:ascii="Arial" w:hAnsi="Arial" w:cs="Arial"/>
          <w:sz w:val="20"/>
          <w:szCs w:val="20"/>
        </w:rPr>
        <w:t>eternit)</w:t>
      </w:r>
    </w:p>
    <w:p w:rsidR="00457410" w:rsidRPr="000805D4" w:rsidRDefault="00457410" w:rsidP="00457410">
      <w:pPr>
        <w:autoSpaceDE w:val="0"/>
        <w:autoSpaceDN w:val="0"/>
        <w:adjustRightInd w:val="0"/>
        <w:spacing w:after="0"/>
        <w:rPr>
          <w:rFonts w:ascii="Arial" w:hAnsi="Arial" w:cs="Arial"/>
          <w:sz w:val="20"/>
          <w:szCs w:val="20"/>
        </w:rPr>
      </w:pPr>
      <w:r w:rsidRPr="000805D4">
        <w:rPr>
          <w:rFonts w:ascii="Arial" w:hAnsi="Arial" w:cs="Arial"/>
          <w:sz w:val="20"/>
          <w:szCs w:val="20"/>
        </w:rPr>
        <w:t>17 01 01 Beton řízená skládka</w:t>
      </w:r>
    </w:p>
    <w:p w:rsidR="00457410" w:rsidRPr="000805D4" w:rsidRDefault="00457410" w:rsidP="00457410">
      <w:pPr>
        <w:autoSpaceDE w:val="0"/>
        <w:autoSpaceDN w:val="0"/>
        <w:adjustRightInd w:val="0"/>
        <w:spacing w:after="0"/>
        <w:rPr>
          <w:rFonts w:ascii="Arial" w:hAnsi="Arial" w:cs="Arial"/>
          <w:sz w:val="20"/>
          <w:szCs w:val="20"/>
        </w:rPr>
      </w:pPr>
      <w:r w:rsidRPr="000805D4">
        <w:rPr>
          <w:rFonts w:ascii="Arial" w:hAnsi="Arial" w:cs="Arial"/>
          <w:sz w:val="20"/>
          <w:szCs w:val="20"/>
        </w:rPr>
        <w:t>17 01 03 Tašky a keramické výrobky řízená skládka</w:t>
      </w:r>
    </w:p>
    <w:p w:rsidR="00457410" w:rsidRPr="000805D4" w:rsidRDefault="00457410" w:rsidP="00457410">
      <w:pPr>
        <w:autoSpaceDE w:val="0"/>
        <w:autoSpaceDN w:val="0"/>
        <w:adjustRightInd w:val="0"/>
        <w:spacing w:after="0"/>
        <w:rPr>
          <w:rFonts w:ascii="Arial" w:hAnsi="Arial" w:cs="Arial"/>
          <w:sz w:val="20"/>
          <w:szCs w:val="20"/>
        </w:rPr>
      </w:pPr>
      <w:r w:rsidRPr="000805D4">
        <w:rPr>
          <w:rFonts w:ascii="Arial" w:hAnsi="Arial" w:cs="Arial"/>
          <w:sz w:val="20"/>
          <w:szCs w:val="20"/>
        </w:rPr>
        <w:t>17 02 01 Dřevo řízená skládka</w:t>
      </w:r>
    </w:p>
    <w:p w:rsidR="00457410" w:rsidRPr="000805D4" w:rsidRDefault="00457410" w:rsidP="00457410">
      <w:pPr>
        <w:autoSpaceDE w:val="0"/>
        <w:autoSpaceDN w:val="0"/>
        <w:adjustRightInd w:val="0"/>
        <w:spacing w:after="0"/>
        <w:rPr>
          <w:rFonts w:ascii="Arial" w:hAnsi="Arial" w:cs="Arial"/>
          <w:sz w:val="20"/>
          <w:szCs w:val="20"/>
        </w:rPr>
      </w:pPr>
      <w:r w:rsidRPr="000805D4">
        <w:rPr>
          <w:rFonts w:ascii="Arial" w:hAnsi="Arial" w:cs="Arial"/>
          <w:sz w:val="20"/>
          <w:szCs w:val="20"/>
        </w:rPr>
        <w:t>17 02 02 Sklo řízená skládka (</w:t>
      </w:r>
      <w:r w:rsidR="00A43EEB">
        <w:rPr>
          <w:rFonts w:ascii="Arial" w:hAnsi="Arial" w:cs="Arial"/>
          <w:sz w:val="20"/>
          <w:szCs w:val="20"/>
        </w:rPr>
        <w:t xml:space="preserve">např. </w:t>
      </w:r>
      <w:proofErr w:type="spellStart"/>
      <w:r w:rsidRPr="000805D4">
        <w:rPr>
          <w:rFonts w:ascii="Arial" w:hAnsi="Arial" w:cs="Arial"/>
          <w:sz w:val="20"/>
          <w:szCs w:val="20"/>
        </w:rPr>
        <w:t>makrolon</w:t>
      </w:r>
      <w:proofErr w:type="spellEnd"/>
      <w:r w:rsidRPr="000805D4">
        <w:rPr>
          <w:rFonts w:ascii="Arial" w:hAnsi="Arial" w:cs="Arial"/>
          <w:sz w:val="20"/>
          <w:szCs w:val="20"/>
        </w:rPr>
        <w:t>)</w:t>
      </w:r>
    </w:p>
    <w:p w:rsidR="00457410" w:rsidRPr="000805D4" w:rsidRDefault="00457410" w:rsidP="00457410">
      <w:pPr>
        <w:autoSpaceDE w:val="0"/>
        <w:autoSpaceDN w:val="0"/>
        <w:adjustRightInd w:val="0"/>
        <w:spacing w:after="0"/>
        <w:rPr>
          <w:rFonts w:ascii="Arial" w:hAnsi="Arial" w:cs="Arial"/>
          <w:sz w:val="20"/>
          <w:szCs w:val="20"/>
        </w:rPr>
      </w:pPr>
      <w:r w:rsidRPr="000805D4">
        <w:rPr>
          <w:rFonts w:ascii="Arial" w:hAnsi="Arial" w:cs="Arial"/>
          <w:sz w:val="20"/>
          <w:szCs w:val="20"/>
        </w:rPr>
        <w:t>17 03 02 Asfaltové směsi neuvedené pod číslem 17 03 01 řízená skládka</w:t>
      </w:r>
    </w:p>
    <w:p w:rsidR="00457410" w:rsidRPr="000805D4" w:rsidRDefault="00457410" w:rsidP="00457410">
      <w:pPr>
        <w:autoSpaceDE w:val="0"/>
        <w:autoSpaceDN w:val="0"/>
        <w:adjustRightInd w:val="0"/>
        <w:spacing w:after="0"/>
        <w:rPr>
          <w:rFonts w:ascii="Arial" w:hAnsi="Arial" w:cs="Arial"/>
          <w:sz w:val="20"/>
          <w:szCs w:val="20"/>
        </w:rPr>
      </w:pPr>
      <w:r w:rsidRPr="000805D4">
        <w:rPr>
          <w:rFonts w:ascii="Arial" w:hAnsi="Arial" w:cs="Arial"/>
          <w:sz w:val="20"/>
          <w:szCs w:val="20"/>
        </w:rPr>
        <w:t>17 04 05 Železo a ocel kovošrot</w:t>
      </w:r>
    </w:p>
    <w:p w:rsidR="00457410" w:rsidRPr="000805D4" w:rsidRDefault="00457410" w:rsidP="00457410">
      <w:pPr>
        <w:autoSpaceDE w:val="0"/>
        <w:autoSpaceDN w:val="0"/>
        <w:adjustRightInd w:val="0"/>
        <w:spacing w:after="0"/>
        <w:rPr>
          <w:rFonts w:ascii="Arial" w:hAnsi="Arial" w:cs="Arial"/>
          <w:sz w:val="20"/>
          <w:szCs w:val="20"/>
        </w:rPr>
      </w:pPr>
      <w:r w:rsidRPr="000805D4">
        <w:rPr>
          <w:rFonts w:ascii="Arial" w:hAnsi="Arial" w:cs="Arial"/>
          <w:sz w:val="20"/>
          <w:szCs w:val="20"/>
        </w:rPr>
        <w:t>17 05 04 Zemina a kamení neuvedené pod číslem 17 05 05 řízená skládka</w:t>
      </w:r>
    </w:p>
    <w:p w:rsidR="00457410" w:rsidRDefault="00457410" w:rsidP="00457410">
      <w:pPr>
        <w:autoSpaceDE w:val="0"/>
        <w:autoSpaceDN w:val="0"/>
        <w:adjustRightInd w:val="0"/>
        <w:spacing w:after="0"/>
        <w:rPr>
          <w:rFonts w:ascii="Arial" w:hAnsi="Arial" w:cs="Arial"/>
          <w:sz w:val="20"/>
          <w:szCs w:val="20"/>
        </w:rPr>
      </w:pPr>
      <w:r w:rsidRPr="000805D4">
        <w:rPr>
          <w:rFonts w:ascii="Arial" w:hAnsi="Arial" w:cs="Arial"/>
          <w:sz w:val="20"/>
          <w:szCs w:val="20"/>
        </w:rPr>
        <w:t>17 06 04 Izolační materiály neuvedené pod čísly 17 06 01-03 řízená skládka</w:t>
      </w:r>
    </w:p>
    <w:p w:rsidR="00457410" w:rsidRPr="007A17E7" w:rsidRDefault="00457410" w:rsidP="00457410">
      <w:pPr>
        <w:autoSpaceDE w:val="0"/>
        <w:autoSpaceDN w:val="0"/>
        <w:adjustRightInd w:val="0"/>
        <w:spacing w:after="0"/>
        <w:rPr>
          <w:rFonts w:ascii="Arial" w:hAnsi="Arial" w:cs="Arial"/>
        </w:rPr>
      </w:pPr>
      <w:r w:rsidRPr="007A17E7">
        <w:rPr>
          <w:rFonts w:ascii="Arial" w:hAnsi="Arial" w:cs="Arial"/>
        </w:rPr>
        <w:t>Přesné místo likvidace odpadu bude stanoveno realizační firmou. Doklady o zneškodnění budou přiloženy ke kolaudaci.</w:t>
      </w:r>
    </w:p>
    <w:p w:rsidR="00457410" w:rsidRPr="002D6209" w:rsidRDefault="00457410" w:rsidP="00457410">
      <w:pPr>
        <w:spacing w:after="0"/>
        <w:rPr>
          <w:rFonts w:ascii="Arial" w:hAnsi="Arial" w:cs="Arial"/>
          <w:b/>
          <w:bCs/>
        </w:rPr>
      </w:pPr>
      <w:r w:rsidRPr="000805D4">
        <w:rPr>
          <w:rFonts w:ascii="Arial" w:hAnsi="Arial"/>
        </w:rPr>
        <w:t xml:space="preserve">Po provedení stavebních úprav nebude provoz </w:t>
      </w:r>
      <w:r>
        <w:rPr>
          <w:rFonts w:ascii="Arial" w:hAnsi="Arial"/>
        </w:rPr>
        <w:t>Kuchyně a jídelny ZŠ</w:t>
      </w:r>
      <w:r w:rsidRPr="000805D4">
        <w:rPr>
          <w:rFonts w:ascii="Arial" w:hAnsi="Arial"/>
        </w:rPr>
        <w:t xml:space="preserve"> </w:t>
      </w:r>
      <w:r>
        <w:rPr>
          <w:rFonts w:ascii="Arial" w:hAnsi="Arial"/>
        </w:rPr>
        <w:t xml:space="preserve">a </w:t>
      </w:r>
      <w:r w:rsidRPr="000805D4">
        <w:rPr>
          <w:rFonts w:ascii="Arial" w:hAnsi="Arial"/>
        </w:rPr>
        <w:t xml:space="preserve">souvisejících zařízení svým provozem rušit a obtěžovat své okolí. </w:t>
      </w:r>
      <w:r>
        <w:rPr>
          <w:rFonts w:ascii="Arial" w:hAnsi="Arial"/>
        </w:rPr>
        <w:t>Bude případně doloženo požadovanými měřeními.</w:t>
      </w:r>
      <w:r w:rsidRPr="002D6209">
        <w:rPr>
          <w:rFonts w:ascii="Arial" w:hAnsi="Arial" w:cs="Arial"/>
          <w:b/>
          <w:bCs/>
        </w:rPr>
        <w:t xml:space="preserve"> </w:t>
      </w:r>
    </w:p>
    <w:p w:rsidR="00457410" w:rsidRDefault="00457410" w:rsidP="00457410">
      <w:pPr>
        <w:widowControl w:val="0"/>
        <w:autoSpaceDE w:val="0"/>
        <w:autoSpaceDN w:val="0"/>
        <w:adjustRightInd w:val="0"/>
        <w:spacing w:after="0"/>
        <w:jc w:val="both"/>
        <w:rPr>
          <w:rFonts w:ascii="Arial" w:hAnsi="Arial" w:cs="Arial"/>
        </w:rPr>
      </w:pPr>
      <w:r w:rsidRPr="002D6209">
        <w:rPr>
          <w:rFonts w:ascii="Arial" w:hAnsi="Arial" w:cs="Arial"/>
        </w:rPr>
        <w:t>a) vliv na životní prostředí - ovzduší, hluk, voda, odpady a půda</w:t>
      </w:r>
      <w:r>
        <w:rPr>
          <w:rFonts w:ascii="Arial" w:hAnsi="Arial" w:cs="Arial"/>
        </w:rPr>
        <w:t xml:space="preserve"> není stavbou dotčeno</w:t>
      </w:r>
    </w:p>
    <w:p w:rsidR="00457410" w:rsidRPr="002D6209" w:rsidRDefault="00457410" w:rsidP="00457410">
      <w:pPr>
        <w:widowControl w:val="0"/>
        <w:autoSpaceDE w:val="0"/>
        <w:autoSpaceDN w:val="0"/>
        <w:adjustRightInd w:val="0"/>
        <w:spacing w:after="0"/>
        <w:jc w:val="both"/>
        <w:rPr>
          <w:rFonts w:ascii="Arial" w:hAnsi="Arial" w:cs="Arial"/>
        </w:rPr>
      </w:pPr>
      <w:r w:rsidRPr="002D6209">
        <w:rPr>
          <w:rFonts w:ascii="Arial" w:hAnsi="Arial" w:cs="Arial"/>
        </w:rPr>
        <w:t xml:space="preserve">b) vliv na přírodu a krajinu (ochrana dřevin, ochrana památných stromů, ochrana rostlin a živočichů apod.), zachování ekologických funkcí a vazeb v krajině, </w:t>
      </w:r>
      <w:r>
        <w:rPr>
          <w:rFonts w:ascii="Arial" w:hAnsi="Arial" w:cs="Arial"/>
        </w:rPr>
        <w:t xml:space="preserve"> - není dotčeno</w:t>
      </w:r>
    </w:p>
    <w:p w:rsidR="00457410" w:rsidRPr="002D6209" w:rsidRDefault="00457410" w:rsidP="00457410">
      <w:pPr>
        <w:widowControl w:val="0"/>
        <w:autoSpaceDE w:val="0"/>
        <w:autoSpaceDN w:val="0"/>
        <w:adjustRightInd w:val="0"/>
        <w:spacing w:after="0"/>
        <w:jc w:val="both"/>
        <w:rPr>
          <w:rFonts w:ascii="Arial" w:hAnsi="Arial" w:cs="Arial"/>
        </w:rPr>
      </w:pPr>
      <w:r w:rsidRPr="002D6209">
        <w:rPr>
          <w:rFonts w:ascii="Arial" w:hAnsi="Arial" w:cs="Arial"/>
        </w:rPr>
        <w:t xml:space="preserve">c) vliv na soustavu chráněných území Natura 2000, </w:t>
      </w:r>
      <w:r>
        <w:rPr>
          <w:rFonts w:ascii="Arial" w:hAnsi="Arial" w:cs="Arial"/>
        </w:rPr>
        <w:t>- není dotčeno</w:t>
      </w:r>
    </w:p>
    <w:p w:rsidR="00457410" w:rsidRPr="002D6209" w:rsidRDefault="00457410" w:rsidP="00457410">
      <w:pPr>
        <w:widowControl w:val="0"/>
        <w:autoSpaceDE w:val="0"/>
        <w:autoSpaceDN w:val="0"/>
        <w:adjustRightInd w:val="0"/>
        <w:spacing w:after="0"/>
        <w:jc w:val="both"/>
        <w:rPr>
          <w:rFonts w:ascii="Arial" w:hAnsi="Arial" w:cs="Arial"/>
        </w:rPr>
      </w:pPr>
      <w:r w:rsidRPr="002D6209">
        <w:rPr>
          <w:rFonts w:ascii="Arial" w:hAnsi="Arial" w:cs="Arial"/>
        </w:rPr>
        <w:t>d) návrh zohlednění podmínek ze závěru zjišťovacího řízení nebo stanoviska EIA</w:t>
      </w:r>
      <w:r>
        <w:rPr>
          <w:rFonts w:ascii="Arial" w:hAnsi="Arial" w:cs="Arial"/>
        </w:rPr>
        <w:t xml:space="preserve"> – není dotčeno</w:t>
      </w:r>
      <w:r w:rsidRPr="002D6209">
        <w:rPr>
          <w:rFonts w:ascii="Arial" w:hAnsi="Arial" w:cs="Arial"/>
        </w:rPr>
        <w:t xml:space="preserve">, </w:t>
      </w:r>
    </w:p>
    <w:p w:rsidR="00457410" w:rsidRDefault="00457410" w:rsidP="00457410">
      <w:pPr>
        <w:widowControl w:val="0"/>
        <w:autoSpaceDE w:val="0"/>
        <w:autoSpaceDN w:val="0"/>
        <w:adjustRightInd w:val="0"/>
        <w:spacing w:after="0"/>
        <w:jc w:val="both"/>
        <w:rPr>
          <w:rFonts w:ascii="Arial" w:hAnsi="Arial" w:cs="Arial"/>
        </w:rPr>
      </w:pPr>
      <w:r w:rsidRPr="002D6209">
        <w:rPr>
          <w:rFonts w:ascii="Arial" w:hAnsi="Arial" w:cs="Arial"/>
        </w:rPr>
        <w:t xml:space="preserve">e) navrhovaná ochranná a bezpečnostní pásma, rozsah omezení a podmínky ochrany podle jiných právních předpisů. </w:t>
      </w:r>
      <w:r>
        <w:rPr>
          <w:rFonts w:ascii="Arial" w:hAnsi="Arial" w:cs="Arial"/>
        </w:rPr>
        <w:t xml:space="preserve">Netýká se. </w:t>
      </w:r>
    </w:p>
    <w:p w:rsidR="00C678F7" w:rsidRPr="00404C24" w:rsidRDefault="00C678F7" w:rsidP="00C678F7">
      <w:pPr>
        <w:spacing w:after="0"/>
        <w:jc w:val="both"/>
        <w:rPr>
          <w:rFonts w:ascii="Arial" w:hAnsi="Arial" w:cs="Arial"/>
          <w:b/>
        </w:rPr>
      </w:pPr>
      <w:proofErr w:type="gramStart"/>
      <w:r w:rsidRPr="00404C24">
        <w:rPr>
          <w:rFonts w:ascii="Arial" w:hAnsi="Arial" w:cs="Arial"/>
          <w:b/>
        </w:rPr>
        <w:t>D.</w:t>
      </w:r>
      <w:r>
        <w:rPr>
          <w:rFonts w:ascii="Arial" w:hAnsi="Arial" w:cs="Arial"/>
          <w:b/>
        </w:rPr>
        <w:t>4</w:t>
      </w:r>
      <w:r w:rsidRPr="00404C24">
        <w:rPr>
          <w:rFonts w:ascii="Arial" w:hAnsi="Arial" w:cs="Arial"/>
          <w:b/>
        </w:rPr>
        <w:t>.1</w:t>
      </w:r>
      <w:proofErr w:type="gramEnd"/>
      <w:r w:rsidRPr="00404C24">
        <w:rPr>
          <w:rFonts w:ascii="Arial" w:hAnsi="Arial" w:cs="Arial"/>
          <w:b/>
        </w:rPr>
        <w:t>.) Ochrana objektu před škodlivými vlivy vnějšího prostředí, protiradonová opatření:</w:t>
      </w:r>
    </w:p>
    <w:p w:rsidR="00C678F7" w:rsidRPr="00404C24" w:rsidRDefault="00C678F7" w:rsidP="00C678F7">
      <w:pPr>
        <w:spacing w:after="0"/>
        <w:jc w:val="both"/>
        <w:rPr>
          <w:rFonts w:ascii="Arial" w:hAnsi="Arial" w:cs="Arial"/>
        </w:rPr>
      </w:pPr>
      <w:r w:rsidRPr="00404C24">
        <w:rPr>
          <w:rFonts w:ascii="Arial" w:hAnsi="Arial" w:cs="Arial"/>
          <w:b/>
        </w:rPr>
        <w:t xml:space="preserve">a) ochrana před pronikáním radonu z podloží: </w:t>
      </w:r>
      <w:r w:rsidRPr="00404C24">
        <w:rPr>
          <w:rFonts w:ascii="Arial" w:hAnsi="Arial" w:cs="Arial"/>
        </w:rPr>
        <w:t>Bude zajištěna izolačními materiály ve skladbách podlah – pásy např. s Al vložkou, apod.</w:t>
      </w:r>
      <w:r w:rsidRPr="00404C24">
        <w:rPr>
          <w:rFonts w:ascii="Arial" w:hAnsi="Arial" w:cs="Arial"/>
          <w:b/>
        </w:rPr>
        <w:t xml:space="preserve"> </w:t>
      </w:r>
      <w:r w:rsidRPr="00404C24">
        <w:rPr>
          <w:rFonts w:ascii="Arial" w:hAnsi="Arial" w:cs="Arial"/>
        </w:rPr>
        <w:t xml:space="preserve">Vzhledem k charakteru stavby není dokladováno. Působení radonu bude eliminováno návrhem hydroizolace ve skladbě </w:t>
      </w:r>
      <w:proofErr w:type="gramStart"/>
      <w:r w:rsidRPr="00404C24">
        <w:rPr>
          <w:rFonts w:ascii="Arial" w:hAnsi="Arial" w:cs="Arial"/>
        </w:rPr>
        <w:t xml:space="preserve">podlah v </w:t>
      </w:r>
      <w:r w:rsidR="00885C92">
        <w:rPr>
          <w:rFonts w:ascii="Arial" w:hAnsi="Arial" w:cs="Arial"/>
        </w:rPr>
        <w:t>2</w:t>
      </w:r>
      <w:r w:rsidRPr="00404C24">
        <w:rPr>
          <w:rFonts w:ascii="Arial" w:hAnsi="Arial" w:cs="Arial"/>
        </w:rPr>
        <w:t>.PP</w:t>
      </w:r>
      <w:proofErr w:type="gramEnd"/>
      <w:r w:rsidR="00885C92">
        <w:rPr>
          <w:rFonts w:ascii="Arial" w:hAnsi="Arial" w:cs="Arial"/>
        </w:rPr>
        <w:t xml:space="preserve"> – 3.</w:t>
      </w:r>
      <w:r w:rsidR="001E2A8B">
        <w:rPr>
          <w:rFonts w:ascii="Arial" w:hAnsi="Arial" w:cs="Arial"/>
        </w:rPr>
        <w:t>P</w:t>
      </w:r>
      <w:r w:rsidR="00885C92">
        <w:rPr>
          <w:rFonts w:ascii="Arial" w:hAnsi="Arial" w:cs="Arial"/>
        </w:rPr>
        <w:t>P</w:t>
      </w:r>
      <w:r w:rsidRPr="00404C24">
        <w:rPr>
          <w:rFonts w:ascii="Arial" w:hAnsi="Arial" w:cs="Arial"/>
        </w:rPr>
        <w:t xml:space="preserve">. Budou navrženy materiály s protiradonovou vložkou – bitumeny. Vlivy vnějšího prostředí jsou řešeny stavebními konstrukcemi. </w:t>
      </w:r>
    </w:p>
    <w:p w:rsidR="00C678F7" w:rsidRPr="00404C24" w:rsidRDefault="00C678F7" w:rsidP="00C678F7">
      <w:pPr>
        <w:pStyle w:val="Default"/>
        <w:jc w:val="both"/>
        <w:rPr>
          <w:b/>
          <w:color w:val="auto"/>
          <w:sz w:val="22"/>
          <w:szCs w:val="22"/>
        </w:rPr>
      </w:pPr>
      <w:r w:rsidRPr="00404C24">
        <w:rPr>
          <w:b/>
          <w:color w:val="auto"/>
          <w:sz w:val="22"/>
          <w:szCs w:val="22"/>
        </w:rPr>
        <w:t xml:space="preserve">b) ochrana před bludnými proudy: </w:t>
      </w:r>
      <w:r w:rsidRPr="00404C24">
        <w:rPr>
          <w:color w:val="auto"/>
          <w:sz w:val="22"/>
          <w:szCs w:val="22"/>
        </w:rPr>
        <w:t>Nebude žádná. Bludné proudy se nevyskytují.</w:t>
      </w:r>
      <w:r w:rsidRPr="00404C24">
        <w:rPr>
          <w:b/>
          <w:color w:val="auto"/>
          <w:sz w:val="22"/>
          <w:szCs w:val="22"/>
        </w:rPr>
        <w:t xml:space="preserve"> </w:t>
      </w:r>
    </w:p>
    <w:p w:rsidR="00C678F7" w:rsidRPr="00404C24" w:rsidRDefault="00C678F7" w:rsidP="00C678F7">
      <w:pPr>
        <w:pStyle w:val="Default"/>
        <w:jc w:val="both"/>
        <w:rPr>
          <w:b/>
          <w:color w:val="auto"/>
          <w:sz w:val="22"/>
          <w:szCs w:val="22"/>
        </w:rPr>
      </w:pPr>
      <w:r w:rsidRPr="00404C24">
        <w:rPr>
          <w:b/>
          <w:color w:val="auto"/>
          <w:sz w:val="22"/>
          <w:szCs w:val="22"/>
        </w:rPr>
        <w:t xml:space="preserve">c) ochrana před technickou seizmicitou: </w:t>
      </w:r>
      <w:r w:rsidRPr="00404C24">
        <w:rPr>
          <w:color w:val="auto"/>
          <w:sz w:val="22"/>
          <w:szCs w:val="22"/>
        </w:rPr>
        <w:t>Není žádná.</w:t>
      </w:r>
      <w:r w:rsidRPr="00404C24">
        <w:rPr>
          <w:b/>
          <w:color w:val="auto"/>
          <w:sz w:val="22"/>
          <w:szCs w:val="22"/>
        </w:rPr>
        <w:t xml:space="preserve"> </w:t>
      </w:r>
    </w:p>
    <w:p w:rsidR="00C678F7" w:rsidRPr="00404C24" w:rsidRDefault="00C678F7" w:rsidP="00C678F7">
      <w:pPr>
        <w:pStyle w:val="Default"/>
        <w:jc w:val="both"/>
        <w:rPr>
          <w:b/>
          <w:color w:val="auto"/>
          <w:sz w:val="22"/>
          <w:szCs w:val="22"/>
        </w:rPr>
      </w:pPr>
      <w:r w:rsidRPr="00404C24">
        <w:rPr>
          <w:b/>
          <w:color w:val="auto"/>
          <w:sz w:val="22"/>
          <w:szCs w:val="22"/>
        </w:rPr>
        <w:t xml:space="preserve">d) ochrana před hlukem: </w:t>
      </w:r>
      <w:r w:rsidRPr="00404C24">
        <w:rPr>
          <w:color w:val="auto"/>
          <w:sz w:val="22"/>
          <w:szCs w:val="22"/>
        </w:rPr>
        <w:t>Před vnějším hlukem bude ochrana zajištěna stavebními konstrukcemi, izolacemi ve skladbách podlah a stěn a výplněmi otvorů</w:t>
      </w:r>
      <w:r w:rsidRPr="00404C24">
        <w:rPr>
          <w:b/>
          <w:color w:val="auto"/>
          <w:sz w:val="22"/>
          <w:szCs w:val="22"/>
        </w:rPr>
        <w:t>.</w:t>
      </w:r>
    </w:p>
    <w:p w:rsidR="00C678F7" w:rsidRPr="00404C24" w:rsidRDefault="00C678F7" w:rsidP="00C678F7">
      <w:pPr>
        <w:pStyle w:val="Default"/>
        <w:jc w:val="both"/>
        <w:rPr>
          <w:color w:val="auto"/>
          <w:sz w:val="22"/>
          <w:szCs w:val="22"/>
        </w:rPr>
      </w:pPr>
      <w:r w:rsidRPr="00404C24">
        <w:rPr>
          <w:color w:val="auto"/>
          <w:sz w:val="22"/>
          <w:szCs w:val="22"/>
        </w:rPr>
        <w:t>Stavba svým provozem nebude produkovat hluk. VZT zařízení budou odhlučněna na požadované hodnoty. V nočních hodinách bude zařízení v provozu dle provozního řádu</w:t>
      </w:r>
      <w:r>
        <w:rPr>
          <w:color w:val="auto"/>
          <w:sz w:val="22"/>
          <w:szCs w:val="22"/>
        </w:rPr>
        <w:t xml:space="preserve"> fakulty</w:t>
      </w:r>
      <w:r w:rsidRPr="00404C24">
        <w:rPr>
          <w:color w:val="auto"/>
          <w:sz w:val="22"/>
          <w:szCs w:val="22"/>
        </w:rPr>
        <w:t xml:space="preserve">  </w:t>
      </w:r>
    </w:p>
    <w:p w:rsidR="00C678F7" w:rsidRPr="00404C24" w:rsidRDefault="00C678F7" w:rsidP="00C678F7">
      <w:pPr>
        <w:pStyle w:val="Default"/>
        <w:jc w:val="both"/>
        <w:rPr>
          <w:b/>
          <w:color w:val="auto"/>
          <w:sz w:val="22"/>
          <w:szCs w:val="22"/>
        </w:rPr>
      </w:pPr>
      <w:r w:rsidRPr="00404C24">
        <w:rPr>
          <w:b/>
          <w:color w:val="auto"/>
          <w:sz w:val="22"/>
          <w:szCs w:val="22"/>
        </w:rPr>
        <w:t xml:space="preserve">e) protipovodňová opatření: </w:t>
      </w:r>
      <w:r w:rsidRPr="00404C24">
        <w:rPr>
          <w:color w:val="auto"/>
          <w:sz w:val="22"/>
          <w:szCs w:val="22"/>
        </w:rPr>
        <w:t>Nejsou potřeba, stavba se nenachází v povodňové oblasti.</w:t>
      </w:r>
      <w:r w:rsidRPr="00404C24">
        <w:rPr>
          <w:b/>
          <w:color w:val="auto"/>
          <w:sz w:val="22"/>
          <w:szCs w:val="22"/>
        </w:rPr>
        <w:t xml:space="preserve"> </w:t>
      </w:r>
    </w:p>
    <w:p w:rsidR="00C678F7" w:rsidRPr="00404C24" w:rsidRDefault="00C678F7" w:rsidP="00C678F7">
      <w:pPr>
        <w:pStyle w:val="Default"/>
        <w:jc w:val="both"/>
        <w:rPr>
          <w:b/>
          <w:color w:val="auto"/>
          <w:sz w:val="22"/>
          <w:szCs w:val="22"/>
        </w:rPr>
      </w:pPr>
      <w:r w:rsidRPr="00404C24">
        <w:rPr>
          <w:b/>
          <w:color w:val="auto"/>
          <w:sz w:val="22"/>
          <w:szCs w:val="22"/>
        </w:rPr>
        <w:t>f) ostatní účinky - vliv poddolování, výskyt metanu apod.:</w:t>
      </w:r>
      <w:r w:rsidRPr="00404C24">
        <w:rPr>
          <w:color w:val="auto"/>
          <w:sz w:val="22"/>
          <w:szCs w:val="22"/>
        </w:rPr>
        <w:t xml:space="preserve"> Nejsou žádné.</w:t>
      </w:r>
      <w:r w:rsidRPr="00404C24">
        <w:rPr>
          <w:b/>
          <w:color w:val="auto"/>
          <w:sz w:val="22"/>
          <w:szCs w:val="22"/>
        </w:rPr>
        <w:t xml:space="preserve"> </w:t>
      </w:r>
    </w:p>
    <w:p w:rsidR="00885C92" w:rsidRDefault="00885C92" w:rsidP="00457410">
      <w:pPr>
        <w:widowControl w:val="0"/>
        <w:autoSpaceDE w:val="0"/>
        <w:autoSpaceDN w:val="0"/>
        <w:adjustRightInd w:val="0"/>
        <w:spacing w:after="0"/>
        <w:jc w:val="both"/>
        <w:rPr>
          <w:rFonts w:ascii="Arial" w:hAnsi="Arial" w:cs="Arial"/>
          <w:b/>
          <w:bCs/>
        </w:rPr>
      </w:pPr>
    </w:p>
    <w:p w:rsidR="00457410" w:rsidRDefault="00457410" w:rsidP="00457410">
      <w:pPr>
        <w:widowControl w:val="0"/>
        <w:autoSpaceDE w:val="0"/>
        <w:autoSpaceDN w:val="0"/>
        <w:adjustRightInd w:val="0"/>
        <w:spacing w:after="0"/>
        <w:jc w:val="both"/>
        <w:rPr>
          <w:rFonts w:ascii="Arial" w:hAnsi="Arial" w:cs="Arial"/>
          <w:b/>
          <w:bCs/>
        </w:rPr>
      </w:pPr>
      <w:proofErr w:type="gramStart"/>
      <w:r>
        <w:rPr>
          <w:rFonts w:ascii="Arial" w:hAnsi="Arial" w:cs="Arial"/>
          <w:b/>
          <w:bCs/>
        </w:rPr>
        <w:t>D.5) Bezpečnost</w:t>
      </w:r>
      <w:proofErr w:type="gramEnd"/>
      <w:r>
        <w:rPr>
          <w:rFonts w:ascii="Arial" w:hAnsi="Arial" w:cs="Arial"/>
          <w:b/>
          <w:bCs/>
        </w:rPr>
        <w:t xml:space="preserve"> a ochrana zdraví při práci:</w:t>
      </w:r>
    </w:p>
    <w:p w:rsidR="00457410" w:rsidRPr="00AD2AAF" w:rsidRDefault="00457410" w:rsidP="00457410">
      <w:pPr>
        <w:spacing w:after="0"/>
        <w:rPr>
          <w:rFonts w:ascii="Arial" w:hAnsi="Arial"/>
        </w:rPr>
      </w:pPr>
      <w:r w:rsidRPr="00AD2AAF">
        <w:rPr>
          <w:rFonts w:ascii="Arial" w:hAnsi="Arial"/>
        </w:rPr>
        <w:t xml:space="preserve">Dodavatel stavebních prací je povinen dodržovat </w:t>
      </w:r>
      <w:proofErr w:type="spellStart"/>
      <w:r>
        <w:rPr>
          <w:rFonts w:ascii="Arial" w:hAnsi="Arial"/>
        </w:rPr>
        <w:t>V</w:t>
      </w:r>
      <w:r w:rsidRPr="00AD2AAF">
        <w:rPr>
          <w:rFonts w:ascii="Arial" w:hAnsi="Arial"/>
        </w:rPr>
        <w:t>yhl</w:t>
      </w:r>
      <w:proofErr w:type="spellEnd"/>
      <w:r w:rsidRPr="00AD2AAF">
        <w:rPr>
          <w:rFonts w:ascii="Arial" w:hAnsi="Arial"/>
        </w:rPr>
        <w:t>. ČPBU a ČBU č. 591/</w:t>
      </w:r>
      <w:r>
        <w:rPr>
          <w:rFonts w:ascii="Arial" w:hAnsi="Arial"/>
        </w:rPr>
        <w:t>20</w:t>
      </w:r>
      <w:r w:rsidRPr="00AD2AAF">
        <w:rPr>
          <w:rFonts w:ascii="Arial" w:hAnsi="Arial"/>
        </w:rPr>
        <w:t>06 Sb., její jednotlivá ustanovení, jakož i platné ČSN a související předpisy.</w:t>
      </w:r>
    </w:p>
    <w:p w:rsidR="00457410" w:rsidRDefault="00457410" w:rsidP="00457410">
      <w:pPr>
        <w:spacing w:after="0"/>
        <w:rPr>
          <w:rFonts w:ascii="Arial" w:hAnsi="Arial" w:cs="Arial"/>
        </w:rPr>
      </w:pPr>
      <w:r w:rsidRPr="00AD2AAF">
        <w:rPr>
          <w:rFonts w:ascii="Arial" w:hAnsi="Arial" w:cs="Arial"/>
        </w:rPr>
        <w:lastRenderedPageBreak/>
        <w:t xml:space="preserve">Pracovníci budou požívat bezpečnostní ochranné oděvy a pomůcky jako přilby, rukavice, obuv apod. Pracovníci firmy zajistí po dobu stavby bezpečnost obyvatel </w:t>
      </w:r>
      <w:proofErr w:type="gramStart"/>
      <w:r w:rsidRPr="00AD2AAF">
        <w:rPr>
          <w:rFonts w:ascii="Arial" w:hAnsi="Arial" w:cs="Arial"/>
        </w:rPr>
        <w:t>domu ( ochranná</w:t>
      </w:r>
      <w:proofErr w:type="gramEnd"/>
      <w:r w:rsidRPr="00AD2AAF">
        <w:rPr>
          <w:rFonts w:ascii="Arial" w:hAnsi="Arial" w:cs="Arial"/>
        </w:rPr>
        <w:t xml:space="preserve"> plocha s vyznačením např. páskou atp.).</w:t>
      </w:r>
    </w:p>
    <w:p w:rsidR="00457410" w:rsidRDefault="00457410" w:rsidP="00457410">
      <w:pPr>
        <w:spacing w:after="0"/>
        <w:rPr>
          <w:rFonts w:ascii="Arial" w:hAnsi="Arial" w:cs="Arial"/>
        </w:rPr>
      </w:pPr>
      <w:r>
        <w:rPr>
          <w:rFonts w:ascii="Arial" w:hAnsi="Arial" w:cs="Arial"/>
        </w:rPr>
        <w:t>Pro provoz a využití objektu bude vypracován plán bezpečného používání.</w:t>
      </w:r>
    </w:p>
    <w:p w:rsidR="00457410" w:rsidRPr="000805D4" w:rsidRDefault="00457410" w:rsidP="00457410">
      <w:pPr>
        <w:spacing w:after="0"/>
        <w:rPr>
          <w:rFonts w:ascii="Arial" w:hAnsi="Arial"/>
          <w:sz w:val="20"/>
          <w:szCs w:val="20"/>
        </w:rPr>
      </w:pPr>
      <w:r w:rsidRPr="000805D4">
        <w:rPr>
          <w:rFonts w:ascii="Arial" w:hAnsi="Arial"/>
          <w:sz w:val="20"/>
          <w:szCs w:val="20"/>
        </w:rPr>
        <w:t xml:space="preserve">Dodavatel stavebních prací je povinen dodržovat </w:t>
      </w:r>
      <w:proofErr w:type="spellStart"/>
      <w:r w:rsidRPr="000805D4">
        <w:rPr>
          <w:rFonts w:ascii="Arial" w:hAnsi="Arial"/>
          <w:sz w:val="20"/>
          <w:szCs w:val="20"/>
        </w:rPr>
        <w:t>vyhl</w:t>
      </w:r>
      <w:proofErr w:type="spellEnd"/>
      <w:r w:rsidRPr="000805D4">
        <w:rPr>
          <w:rFonts w:ascii="Arial" w:hAnsi="Arial"/>
          <w:sz w:val="20"/>
          <w:szCs w:val="20"/>
        </w:rPr>
        <w:t>. ČPBU a ČBU č. 591/06 Sb., její jednotlivá ustanovení, jakož i platné ČSN a související předpisy.</w:t>
      </w:r>
    </w:p>
    <w:p w:rsidR="00457410" w:rsidRDefault="00457410" w:rsidP="00457410">
      <w:pPr>
        <w:spacing w:after="0"/>
        <w:rPr>
          <w:rFonts w:ascii="Arial" w:hAnsi="Arial" w:cs="Arial"/>
          <w:sz w:val="20"/>
          <w:szCs w:val="20"/>
        </w:rPr>
      </w:pPr>
      <w:r w:rsidRPr="000805D4">
        <w:rPr>
          <w:rFonts w:ascii="Arial" w:hAnsi="Arial" w:cs="Arial"/>
          <w:sz w:val="20"/>
          <w:szCs w:val="20"/>
        </w:rPr>
        <w:t xml:space="preserve">Pracovníci budou požívat bezpečnostní ochranné oděvy a pomůcky jako přilby, rukavice, obuv apod. Pracovníci firmy zajistí po dobu stavby bezpečnost obyvatel </w:t>
      </w:r>
      <w:proofErr w:type="gramStart"/>
      <w:r w:rsidRPr="000805D4">
        <w:rPr>
          <w:rFonts w:ascii="Arial" w:hAnsi="Arial" w:cs="Arial"/>
          <w:sz w:val="20"/>
          <w:szCs w:val="20"/>
        </w:rPr>
        <w:t>domu ( ochranná</w:t>
      </w:r>
      <w:proofErr w:type="gramEnd"/>
      <w:r w:rsidRPr="000805D4">
        <w:rPr>
          <w:rFonts w:ascii="Arial" w:hAnsi="Arial" w:cs="Arial"/>
          <w:sz w:val="20"/>
          <w:szCs w:val="20"/>
        </w:rPr>
        <w:t xml:space="preserve"> plocha s vyznačením např. páskou atp.).</w:t>
      </w:r>
    </w:p>
    <w:p w:rsidR="00457410" w:rsidRPr="000805D4" w:rsidRDefault="00457410" w:rsidP="00457410">
      <w:pPr>
        <w:spacing w:after="0"/>
        <w:rPr>
          <w:rFonts w:ascii="Arial" w:hAnsi="Arial" w:cs="Arial"/>
          <w:sz w:val="20"/>
          <w:szCs w:val="20"/>
        </w:rPr>
      </w:pPr>
      <w:r w:rsidRPr="000805D4">
        <w:rPr>
          <w:rFonts w:ascii="Arial" w:hAnsi="Arial" w:cs="Arial"/>
          <w:sz w:val="20"/>
          <w:szCs w:val="20"/>
        </w:rPr>
        <w:t>Pro provoz a využití bude vypracován plán bez</w:t>
      </w:r>
      <w:bookmarkStart w:id="0" w:name="_GoBack"/>
      <w:bookmarkEnd w:id="0"/>
      <w:r w:rsidRPr="000805D4">
        <w:rPr>
          <w:rFonts w:ascii="Arial" w:hAnsi="Arial" w:cs="Arial"/>
          <w:sz w:val="20"/>
          <w:szCs w:val="20"/>
        </w:rPr>
        <w:t>pečného používání.</w:t>
      </w:r>
    </w:p>
    <w:p w:rsidR="00457410" w:rsidRPr="000805D4" w:rsidRDefault="00457410" w:rsidP="00457410">
      <w:pPr>
        <w:spacing w:after="0"/>
        <w:rPr>
          <w:rFonts w:ascii="Arial" w:hAnsi="Arial" w:cs="Arial"/>
          <w:sz w:val="20"/>
          <w:szCs w:val="20"/>
        </w:rPr>
      </w:pPr>
      <w:r w:rsidRPr="000805D4">
        <w:rPr>
          <w:rFonts w:ascii="Arial" w:hAnsi="Arial" w:cs="Arial"/>
          <w:sz w:val="20"/>
          <w:szCs w:val="20"/>
        </w:rPr>
        <w:t>Dále budou dodržovat následující zákony a nařízení vlády:</w:t>
      </w:r>
    </w:p>
    <w:p w:rsidR="00457410" w:rsidRPr="000805D4" w:rsidRDefault="00457410" w:rsidP="00457410">
      <w:pPr>
        <w:spacing w:after="0"/>
        <w:rPr>
          <w:rFonts w:ascii="Arial" w:hAnsi="Arial" w:cs="Arial"/>
          <w:sz w:val="20"/>
          <w:szCs w:val="20"/>
        </w:rPr>
      </w:pPr>
      <w:r w:rsidRPr="000805D4">
        <w:rPr>
          <w:rFonts w:ascii="Arial" w:hAnsi="Arial" w:cs="Arial"/>
          <w:sz w:val="20"/>
          <w:szCs w:val="20"/>
        </w:rPr>
        <w:t xml:space="preserve">Zákon </w:t>
      </w:r>
      <w:proofErr w:type="spellStart"/>
      <w:r w:rsidRPr="000805D4">
        <w:rPr>
          <w:rFonts w:ascii="Arial" w:hAnsi="Arial" w:cs="Arial"/>
          <w:sz w:val="20"/>
          <w:szCs w:val="20"/>
        </w:rPr>
        <w:t>č.262</w:t>
      </w:r>
      <w:proofErr w:type="spellEnd"/>
      <w:r w:rsidRPr="000805D4">
        <w:rPr>
          <w:rFonts w:ascii="Arial" w:hAnsi="Arial" w:cs="Arial"/>
          <w:sz w:val="20"/>
          <w:szCs w:val="20"/>
        </w:rPr>
        <w:t xml:space="preserve">/2006 </w:t>
      </w:r>
      <w:proofErr w:type="spellStart"/>
      <w:r w:rsidRPr="000805D4">
        <w:rPr>
          <w:rFonts w:ascii="Arial" w:hAnsi="Arial" w:cs="Arial"/>
          <w:sz w:val="20"/>
          <w:szCs w:val="20"/>
        </w:rPr>
        <w:t>Sb</w:t>
      </w:r>
      <w:proofErr w:type="spellEnd"/>
      <w:r w:rsidRPr="000805D4">
        <w:rPr>
          <w:rFonts w:ascii="Arial" w:hAnsi="Arial" w:cs="Arial"/>
          <w:sz w:val="20"/>
          <w:szCs w:val="20"/>
        </w:rPr>
        <w:t xml:space="preserve"> – Zákoník práce</w:t>
      </w:r>
    </w:p>
    <w:p w:rsidR="00457410" w:rsidRPr="000805D4" w:rsidRDefault="00457410" w:rsidP="00457410">
      <w:pPr>
        <w:spacing w:after="0"/>
        <w:rPr>
          <w:rFonts w:ascii="Arial" w:hAnsi="Arial" w:cs="Arial"/>
          <w:sz w:val="20"/>
          <w:szCs w:val="20"/>
        </w:rPr>
      </w:pPr>
      <w:r w:rsidRPr="000805D4">
        <w:rPr>
          <w:rFonts w:ascii="Arial" w:hAnsi="Arial" w:cs="Arial"/>
          <w:sz w:val="20"/>
          <w:szCs w:val="20"/>
        </w:rPr>
        <w:t>Zákon č.309/2006 Sb. kterým se upravují další požadavky bezpečnosti a ochrany zdraví při práci v pracovně právních vztazích</w:t>
      </w:r>
    </w:p>
    <w:p w:rsidR="00457410" w:rsidRPr="000805D4" w:rsidRDefault="00457410" w:rsidP="00457410">
      <w:pPr>
        <w:spacing w:after="0"/>
        <w:rPr>
          <w:rFonts w:ascii="Arial" w:hAnsi="Arial" w:cs="Arial"/>
          <w:sz w:val="20"/>
          <w:szCs w:val="20"/>
        </w:rPr>
      </w:pPr>
      <w:r w:rsidRPr="000805D4">
        <w:rPr>
          <w:rFonts w:ascii="Arial" w:hAnsi="Arial" w:cs="Arial"/>
          <w:sz w:val="20"/>
          <w:szCs w:val="20"/>
        </w:rPr>
        <w:t>Nařízení vlády č.591/2006 o bližších minimálních požadavcích na bezpečnost a ochranu zdraví při práci na staveništích</w:t>
      </w:r>
    </w:p>
    <w:p w:rsidR="00457410" w:rsidRPr="000805D4" w:rsidRDefault="00457410" w:rsidP="00457410">
      <w:pPr>
        <w:spacing w:after="0"/>
        <w:rPr>
          <w:rFonts w:ascii="Arial" w:hAnsi="Arial" w:cs="Arial"/>
          <w:sz w:val="20"/>
          <w:szCs w:val="20"/>
        </w:rPr>
      </w:pPr>
      <w:r w:rsidRPr="000805D4">
        <w:rPr>
          <w:rFonts w:ascii="Arial" w:hAnsi="Arial" w:cs="Arial"/>
          <w:sz w:val="20"/>
          <w:szCs w:val="20"/>
        </w:rPr>
        <w:t>Nařízení vlády č.362/2005 Sb. O bližších požadavcích na bezpečnost a ochranu zdraví při práci na staveništích</w:t>
      </w:r>
    </w:p>
    <w:p w:rsidR="00457410" w:rsidRDefault="00457410" w:rsidP="00457410">
      <w:pPr>
        <w:spacing w:after="0"/>
        <w:rPr>
          <w:rFonts w:ascii="Arial" w:hAnsi="Arial" w:cs="Arial"/>
          <w:sz w:val="20"/>
          <w:szCs w:val="20"/>
        </w:rPr>
      </w:pPr>
      <w:r w:rsidRPr="000805D4">
        <w:rPr>
          <w:rFonts w:ascii="Arial" w:hAnsi="Arial" w:cs="Arial"/>
          <w:sz w:val="20"/>
          <w:szCs w:val="20"/>
        </w:rPr>
        <w:t>Nařízení vlády č.101/2005 Sb. O podrobnějších požadavcích na pracoviště a pracovní prostředí</w:t>
      </w:r>
    </w:p>
    <w:p w:rsidR="00457410" w:rsidRPr="000805D4" w:rsidRDefault="00457410" w:rsidP="00457410">
      <w:pPr>
        <w:spacing w:after="0"/>
        <w:rPr>
          <w:rFonts w:ascii="Arial" w:hAnsi="Arial" w:cs="Arial"/>
          <w:sz w:val="20"/>
          <w:szCs w:val="20"/>
        </w:rPr>
      </w:pPr>
      <w:r>
        <w:rPr>
          <w:rFonts w:ascii="Arial" w:hAnsi="Arial" w:cs="Arial"/>
          <w:sz w:val="20"/>
          <w:szCs w:val="20"/>
        </w:rPr>
        <w:t>Zákon č. 541/2020 Sb. O odpadech</w:t>
      </w:r>
    </w:p>
    <w:p w:rsidR="00457410" w:rsidRPr="000805D4" w:rsidRDefault="00457410" w:rsidP="00457410">
      <w:pPr>
        <w:spacing w:after="0"/>
        <w:rPr>
          <w:rFonts w:ascii="Arial" w:hAnsi="Arial" w:cs="Arial"/>
          <w:sz w:val="20"/>
          <w:szCs w:val="20"/>
        </w:rPr>
      </w:pPr>
      <w:r w:rsidRPr="000805D4">
        <w:rPr>
          <w:rFonts w:ascii="Arial" w:hAnsi="Arial" w:cs="Arial"/>
          <w:sz w:val="20"/>
          <w:szCs w:val="20"/>
        </w:rPr>
        <w:t>Zákon č.258/2000  Sb. O ochraně veřejného zdraví ve znění pozdějších předpisů</w:t>
      </w:r>
    </w:p>
    <w:p w:rsidR="00457410" w:rsidRPr="000805D4" w:rsidRDefault="00457410" w:rsidP="00457410">
      <w:pPr>
        <w:spacing w:after="0"/>
        <w:rPr>
          <w:rFonts w:ascii="Arial" w:hAnsi="Arial" w:cs="Arial"/>
          <w:sz w:val="20"/>
          <w:szCs w:val="20"/>
        </w:rPr>
      </w:pPr>
      <w:r w:rsidRPr="000805D4">
        <w:rPr>
          <w:rFonts w:ascii="Arial" w:hAnsi="Arial" w:cs="Arial"/>
          <w:sz w:val="20"/>
          <w:szCs w:val="20"/>
        </w:rPr>
        <w:t>Nařízení vlády č.201/2010 Sb. O způsobu evidence úrazů, hlášení a zasílání záznamu o úrazu</w:t>
      </w:r>
    </w:p>
    <w:p w:rsidR="00457410" w:rsidRPr="000805D4" w:rsidRDefault="00457410" w:rsidP="00457410">
      <w:pPr>
        <w:spacing w:after="0"/>
        <w:rPr>
          <w:rFonts w:ascii="Arial" w:hAnsi="Arial" w:cs="Arial"/>
          <w:sz w:val="20"/>
          <w:szCs w:val="20"/>
        </w:rPr>
      </w:pPr>
      <w:r w:rsidRPr="000805D4">
        <w:rPr>
          <w:rFonts w:ascii="Arial" w:hAnsi="Arial" w:cs="Arial"/>
          <w:sz w:val="20"/>
          <w:szCs w:val="20"/>
        </w:rPr>
        <w:t>Nařízení vlády č.11/2002 Sb. vzhled a umístění bezpečnostních značek a zavedení signálů</w:t>
      </w:r>
    </w:p>
    <w:p w:rsidR="00457410" w:rsidRPr="000805D4" w:rsidRDefault="00457410" w:rsidP="00457410">
      <w:pPr>
        <w:spacing w:after="0"/>
        <w:rPr>
          <w:rFonts w:ascii="Arial" w:hAnsi="Arial" w:cs="Arial"/>
          <w:sz w:val="20"/>
          <w:szCs w:val="20"/>
        </w:rPr>
      </w:pPr>
      <w:r w:rsidRPr="000805D4">
        <w:rPr>
          <w:rFonts w:ascii="Arial" w:hAnsi="Arial" w:cs="Arial"/>
          <w:sz w:val="20"/>
          <w:szCs w:val="20"/>
        </w:rPr>
        <w:t>Nařízení vlády č. 495/2001 Sb. kterým se stanoví rozsah a bližší podmínky poskytování osobních ochranných pracovních prostředků, mycích, čistících a dezinfekčních prostředků</w:t>
      </w:r>
    </w:p>
    <w:p w:rsidR="00457410" w:rsidRPr="000805D4" w:rsidRDefault="00457410" w:rsidP="00457410">
      <w:pPr>
        <w:spacing w:after="0"/>
        <w:rPr>
          <w:rFonts w:ascii="Arial" w:hAnsi="Arial" w:cs="Arial"/>
          <w:sz w:val="20"/>
          <w:szCs w:val="20"/>
        </w:rPr>
      </w:pPr>
      <w:r w:rsidRPr="000805D4">
        <w:rPr>
          <w:rFonts w:ascii="Arial" w:hAnsi="Arial" w:cs="Arial"/>
          <w:sz w:val="20"/>
          <w:szCs w:val="20"/>
        </w:rPr>
        <w:t>Nařízení vlády č.21/2003 Sb. o technických požadavcích na OOPP</w:t>
      </w:r>
    </w:p>
    <w:p w:rsidR="00457410" w:rsidRPr="000805D4" w:rsidRDefault="00457410" w:rsidP="00457410">
      <w:pPr>
        <w:spacing w:after="0"/>
        <w:rPr>
          <w:rFonts w:ascii="Arial" w:hAnsi="Arial" w:cs="Arial"/>
          <w:sz w:val="20"/>
          <w:szCs w:val="20"/>
        </w:rPr>
      </w:pPr>
      <w:r w:rsidRPr="000805D4">
        <w:rPr>
          <w:rFonts w:ascii="Arial" w:hAnsi="Arial" w:cs="Arial"/>
          <w:sz w:val="20"/>
          <w:szCs w:val="20"/>
        </w:rPr>
        <w:t>Nařízení vlády č.378/2001 Sb. kterým se stanoví bližší požadavky na bezpečný provoz a používání strojů, technických zařízení, přístrojů a nářadí</w:t>
      </w:r>
    </w:p>
    <w:p w:rsidR="00457410" w:rsidRPr="000805D4" w:rsidRDefault="00457410" w:rsidP="00457410">
      <w:pPr>
        <w:spacing w:after="0"/>
        <w:rPr>
          <w:rFonts w:ascii="Arial" w:hAnsi="Arial" w:cs="Arial"/>
          <w:sz w:val="20"/>
          <w:szCs w:val="20"/>
        </w:rPr>
      </w:pPr>
      <w:r w:rsidRPr="000805D4">
        <w:rPr>
          <w:rFonts w:ascii="Arial" w:hAnsi="Arial" w:cs="Arial"/>
          <w:sz w:val="20"/>
          <w:szCs w:val="20"/>
        </w:rPr>
        <w:t>Vyhláška č.48/1982 Sb. kterou se stanoví základní požadavky k zajištění bezpečnosti práce a technických zařízení</w:t>
      </w:r>
    </w:p>
    <w:p w:rsidR="00457410" w:rsidRPr="000805D4" w:rsidRDefault="00457410" w:rsidP="00457410">
      <w:pPr>
        <w:spacing w:after="0"/>
        <w:rPr>
          <w:rFonts w:ascii="Arial" w:hAnsi="Arial" w:cs="Arial"/>
          <w:sz w:val="20"/>
          <w:szCs w:val="20"/>
        </w:rPr>
      </w:pPr>
      <w:r w:rsidRPr="000805D4">
        <w:rPr>
          <w:rFonts w:ascii="Arial" w:hAnsi="Arial" w:cs="Arial"/>
          <w:sz w:val="20"/>
          <w:szCs w:val="20"/>
        </w:rPr>
        <w:t>Vyhláška č.268/2009 Sb., o technických požadavcích na výstavbu</w:t>
      </w:r>
    </w:p>
    <w:p w:rsidR="00457410" w:rsidRPr="000805D4" w:rsidRDefault="00457410" w:rsidP="00457410">
      <w:pPr>
        <w:spacing w:after="0"/>
        <w:rPr>
          <w:rFonts w:ascii="Arial" w:hAnsi="Arial" w:cs="Arial"/>
          <w:sz w:val="20"/>
          <w:szCs w:val="20"/>
        </w:rPr>
      </w:pPr>
      <w:r w:rsidRPr="000805D4">
        <w:rPr>
          <w:rFonts w:ascii="Arial" w:hAnsi="Arial" w:cs="Arial"/>
          <w:sz w:val="20"/>
          <w:szCs w:val="20"/>
        </w:rPr>
        <w:t>Nařízení vlády č.361/2007 Sb., kterou se stanoví podmínky ochrany zdraví při práci</w:t>
      </w:r>
    </w:p>
    <w:p w:rsidR="00457410" w:rsidRPr="000805D4" w:rsidRDefault="00457410" w:rsidP="00457410">
      <w:pPr>
        <w:spacing w:after="0"/>
        <w:rPr>
          <w:rFonts w:ascii="Arial" w:hAnsi="Arial" w:cs="Arial"/>
          <w:sz w:val="20"/>
          <w:szCs w:val="20"/>
        </w:rPr>
      </w:pPr>
      <w:r w:rsidRPr="000805D4">
        <w:rPr>
          <w:rFonts w:ascii="Arial" w:hAnsi="Arial" w:cs="Arial"/>
          <w:sz w:val="20"/>
          <w:szCs w:val="20"/>
        </w:rPr>
        <w:t>Zákon č.183/2006 Sb., o územním plánování a stavebním řádu</w:t>
      </w:r>
    </w:p>
    <w:p w:rsidR="00457410" w:rsidRDefault="00457410" w:rsidP="00457410">
      <w:pPr>
        <w:spacing w:after="0"/>
        <w:rPr>
          <w:rFonts w:ascii="Arial" w:hAnsi="Arial" w:cs="Arial"/>
          <w:sz w:val="20"/>
          <w:szCs w:val="20"/>
        </w:rPr>
      </w:pPr>
      <w:r w:rsidRPr="000805D4">
        <w:rPr>
          <w:rFonts w:ascii="Arial" w:hAnsi="Arial" w:cs="Arial"/>
          <w:sz w:val="20"/>
          <w:szCs w:val="20"/>
        </w:rPr>
        <w:t>Vyhláška č.499/2006 Sb., o dokumentaci staveb</w:t>
      </w:r>
    </w:p>
    <w:p w:rsidR="00457410" w:rsidRDefault="00457410" w:rsidP="00457410">
      <w:pPr>
        <w:spacing w:after="0"/>
        <w:rPr>
          <w:rFonts w:ascii="Arial" w:hAnsi="Arial" w:cs="Arial"/>
          <w:sz w:val="20"/>
          <w:szCs w:val="20"/>
        </w:rPr>
      </w:pPr>
      <w:r>
        <w:rPr>
          <w:rFonts w:ascii="Arial" w:hAnsi="Arial" w:cs="Arial"/>
          <w:sz w:val="20"/>
          <w:szCs w:val="20"/>
        </w:rPr>
        <w:t>Zákon č. 541/202</w:t>
      </w:r>
      <w:r w:rsidR="00C678F7">
        <w:rPr>
          <w:rFonts w:ascii="Arial" w:hAnsi="Arial" w:cs="Arial"/>
          <w:sz w:val="20"/>
          <w:szCs w:val="20"/>
        </w:rPr>
        <w:t>0</w:t>
      </w:r>
      <w:r>
        <w:rPr>
          <w:rFonts w:ascii="Arial" w:hAnsi="Arial" w:cs="Arial"/>
          <w:sz w:val="20"/>
          <w:szCs w:val="20"/>
        </w:rPr>
        <w:t xml:space="preserve"> Sb. O nakládání s odpady</w:t>
      </w:r>
    </w:p>
    <w:p w:rsidR="00457410" w:rsidRDefault="00457410" w:rsidP="00457410">
      <w:pPr>
        <w:spacing w:after="0"/>
        <w:rPr>
          <w:rFonts w:ascii="Arial" w:hAnsi="Arial" w:cs="Arial"/>
          <w:sz w:val="20"/>
          <w:szCs w:val="20"/>
        </w:rPr>
      </w:pPr>
    </w:p>
    <w:p w:rsidR="00435680" w:rsidRDefault="00435680" w:rsidP="00457410">
      <w:pPr>
        <w:spacing w:after="0"/>
        <w:rPr>
          <w:rFonts w:ascii="Arial" w:hAnsi="Arial" w:cs="Arial"/>
          <w:sz w:val="20"/>
          <w:szCs w:val="20"/>
        </w:rPr>
      </w:pPr>
    </w:p>
    <w:p w:rsidR="00457410" w:rsidRDefault="00457410" w:rsidP="00457410">
      <w:pPr>
        <w:spacing w:after="0"/>
        <w:rPr>
          <w:rFonts w:ascii="Arial" w:hAnsi="Arial" w:cs="Arial"/>
          <w:b/>
        </w:rPr>
      </w:pPr>
      <w:proofErr w:type="gramStart"/>
      <w:r w:rsidRPr="00A6749F">
        <w:rPr>
          <w:rFonts w:ascii="Arial" w:hAnsi="Arial" w:cs="Arial"/>
          <w:b/>
        </w:rPr>
        <w:t>D.6  Konstrukční</w:t>
      </w:r>
      <w:proofErr w:type="gramEnd"/>
      <w:r w:rsidRPr="00A6749F">
        <w:rPr>
          <w:rFonts w:ascii="Arial" w:hAnsi="Arial" w:cs="Arial"/>
          <w:b/>
        </w:rPr>
        <w:t xml:space="preserve"> řešení:</w:t>
      </w:r>
    </w:p>
    <w:p w:rsidR="001D009C" w:rsidRPr="00574AD6" w:rsidRDefault="001D009C" w:rsidP="001D009C">
      <w:pPr>
        <w:jc w:val="both"/>
        <w:rPr>
          <w:rFonts w:ascii="Arial" w:hAnsi="Arial" w:cs="Arial"/>
          <w:b/>
        </w:rPr>
      </w:pPr>
      <w:r w:rsidRPr="00574AD6">
        <w:rPr>
          <w:rFonts w:ascii="Arial" w:hAnsi="Arial" w:cs="Arial"/>
          <w:b/>
        </w:rPr>
        <w:t xml:space="preserve">Je uvedeno v </w:t>
      </w:r>
      <w:r w:rsidR="00435680">
        <w:rPr>
          <w:rFonts w:ascii="Arial" w:hAnsi="Arial" w:cs="Arial"/>
          <w:b/>
        </w:rPr>
        <w:t xml:space="preserve">samostatné </w:t>
      </w:r>
      <w:r w:rsidRPr="00574AD6">
        <w:rPr>
          <w:rFonts w:ascii="Arial" w:hAnsi="Arial" w:cs="Arial"/>
          <w:b/>
        </w:rPr>
        <w:t>konstrukční části této dokumentace.</w:t>
      </w:r>
    </w:p>
    <w:p w:rsidR="00A86316" w:rsidRPr="00BF5085" w:rsidRDefault="00A86316" w:rsidP="001D009C">
      <w:pPr>
        <w:pStyle w:val="Default"/>
        <w:jc w:val="both"/>
        <w:rPr>
          <w:color w:val="auto"/>
          <w:sz w:val="22"/>
          <w:szCs w:val="22"/>
          <w:highlight w:val="yellow"/>
        </w:rPr>
      </w:pPr>
      <w:r w:rsidRPr="00BF5085">
        <w:rPr>
          <w:color w:val="auto"/>
          <w:sz w:val="22"/>
          <w:szCs w:val="22"/>
          <w:highlight w:val="yellow"/>
        </w:rPr>
        <w:t xml:space="preserve">Prohlášení GP k PD: </w:t>
      </w:r>
    </w:p>
    <w:p w:rsidR="00A86316" w:rsidRDefault="00A86316" w:rsidP="001D009C">
      <w:pPr>
        <w:pStyle w:val="Default"/>
        <w:jc w:val="both"/>
        <w:rPr>
          <w:color w:val="auto"/>
          <w:sz w:val="22"/>
          <w:szCs w:val="22"/>
        </w:rPr>
      </w:pPr>
      <w:r w:rsidRPr="00BF5085">
        <w:rPr>
          <w:color w:val="auto"/>
          <w:sz w:val="22"/>
          <w:szCs w:val="22"/>
          <w:highlight w:val="yellow"/>
        </w:rPr>
        <w:t>Odkazy v zadávací dokumentaci na jednotlivá obchodní jména a zvláštní označení výrobků a obchodních názvů materiálů popisují a specifikují podmínky požadovaného plnění s tím, že zadavatel připouští i jiní kvalitativně a technicky obdobná řešení za podmínky, že nesmí dojít ke zhoršení parametrů daných v projektovém řešení. Pokud se uchazeč odchýlí použitím jiných výrobků nebo materiálů od projektu, musí výt v cenové nabídce výslovně uvedeno a doloženo, že jsou dodrženy stanované parametry v zadávací dokumentaci (prohlášením o shodě).</w:t>
      </w:r>
    </w:p>
    <w:p w:rsidR="001D009C" w:rsidRDefault="001D009C" w:rsidP="001D009C">
      <w:pPr>
        <w:pStyle w:val="Default"/>
        <w:jc w:val="both"/>
        <w:rPr>
          <w:color w:val="auto"/>
          <w:sz w:val="22"/>
          <w:szCs w:val="22"/>
        </w:rPr>
      </w:pPr>
      <w:r w:rsidRPr="00404C24">
        <w:rPr>
          <w:color w:val="auto"/>
          <w:sz w:val="22"/>
          <w:szCs w:val="22"/>
        </w:rPr>
        <w:t xml:space="preserve">Stavba je </w:t>
      </w:r>
      <w:r>
        <w:rPr>
          <w:color w:val="auto"/>
          <w:sz w:val="22"/>
          <w:szCs w:val="22"/>
        </w:rPr>
        <w:t>pojata</w:t>
      </w:r>
      <w:r w:rsidRPr="00404C24">
        <w:rPr>
          <w:color w:val="auto"/>
          <w:sz w:val="22"/>
          <w:szCs w:val="22"/>
        </w:rPr>
        <w:t xml:space="preserve"> </w:t>
      </w:r>
      <w:r>
        <w:rPr>
          <w:color w:val="auto"/>
          <w:sz w:val="22"/>
          <w:szCs w:val="22"/>
        </w:rPr>
        <w:t xml:space="preserve">jako jeden celek bez dalšího členění </w:t>
      </w:r>
      <w:r w:rsidRPr="00404C24">
        <w:rPr>
          <w:color w:val="auto"/>
          <w:sz w:val="22"/>
          <w:szCs w:val="22"/>
        </w:rPr>
        <w:t xml:space="preserve">na samostatné stavební objekty a provozní soubory v projektu pro </w:t>
      </w:r>
      <w:r w:rsidR="00435680">
        <w:rPr>
          <w:color w:val="auto"/>
          <w:sz w:val="22"/>
          <w:szCs w:val="22"/>
        </w:rPr>
        <w:t>provedení stavby</w:t>
      </w:r>
      <w:r w:rsidRPr="00404C24">
        <w:rPr>
          <w:color w:val="auto"/>
          <w:sz w:val="22"/>
          <w:szCs w:val="22"/>
        </w:rPr>
        <w:t>.</w:t>
      </w:r>
    </w:p>
    <w:p w:rsidR="00A45966" w:rsidRDefault="00A45966" w:rsidP="00A45966">
      <w:pPr>
        <w:widowControl w:val="0"/>
        <w:autoSpaceDE w:val="0"/>
        <w:autoSpaceDN w:val="0"/>
        <w:adjustRightInd w:val="0"/>
        <w:spacing w:after="0"/>
        <w:jc w:val="both"/>
        <w:rPr>
          <w:rFonts w:ascii="Arial" w:hAnsi="Arial" w:cs="Arial"/>
        </w:rPr>
      </w:pPr>
      <w:r>
        <w:rPr>
          <w:rFonts w:ascii="Arial" w:hAnsi="Arial" w:cs="Arial"/>
        </w:rPr>
        <w:t>S</w:t>
      </w:r>
      <w:r w:rsidRPr="0034635D">
        <w:rPr>
          <w:rFonts w:ascii="Arial" w:hAnsi="Arial" w:cs="Arial"/>
        </w:rPr>
        <w:t xml:space="preserve">tavba bude prováděna za částečného provozu objektu. Zahájení stavby se předpokládá </w:t>
      </w:r>
    </w:p>
    <w:p w:rsidR="00A45966" w:rsidRDefault="00A45966" w:rsidP="00A45966">
      <w:pPr>
        <w:widowControl w:val="0"/>
        <w:autoSpaceDE w:val="0"/>
        <w:autoSpaceDN w:val="0"/>
        <w:adjustRightInd w:val="0"/>
        <w:spacing w:after="0"/>
        <w:jc w:val="both"/>
        <w:rPr>
          <w:rFonts w:ascii="Arial" w:hAnsi="Arial" w:cs="Arial"/>
        </w:rPr>
      </w:pPr>
      <w:r>
        <w:rPr>
          <w:rFonts w:ascii="Arial" w:hAnsi="Arial" w:cs="Arial"/>
        </w:rPr>
        <w:t>v měsících 05</w:t>
      </w:r>
      <w:r w:rsidR="00F038CA">
        <w:rPr>
          <w:rFonts w:ascii="Arial" w:hAnsi="Arial" w:cs="Arial"/>
        </w:rPr>
        <w:t xml:space="preserve"> -</w:t>
      </w:r>
      <w:r>
        <w:rPr>
          <w:rFonts w:ascii="Arial" w:hAnsi="Arial" w:cs="Arial"/>
        </w:rPr>
        <w:t xml:space="preserve"> 06/2022 v době studijních prázdnin. Práce na celkové rekonstrukci budou děleny do několika stavebních etap. Ukončení stavby se předpokládá v 09</w:t>
      </w:r>
      <w:r w:rsidR="00F038CA">
        <w:rPr>
          <w:rFonts w:ascii="Arial" w:hAnsi="Arial" w:cs="Arial"/>
        </w:rPr>
        <w:t xml:space="preserve"> </w:t>
      </w:r>
      <w:r w:rsidR="00BF5085">
        <w:rPr>
          <w:rFonts w:ascii="Arial" w:hAnsi="Arial" w:cs="Arial"/>
        </w:rPr>
        <w:t>/</w:t>
      </w:r>
      <w:r>
        <w:rPr>
          <w:rFonts w:ascii="Arial" w:hAnsi="Arial" w:cs="Arial"/>
        </w:rPr>
        <w:t>2023.</w:t>
      </w:r>
    </w:p>
    <w:p w:rsidR="00BF5085" w:rsidRPr="00891B51" w:rsidRDefault="00BF5085" w:rsidP="00BF5085">
      <w:pPr>
        <w:widowControl w:val="0"/>
        <w:autoSpaceDE w:val="0"/>
        <w:autoSpaceDN w:val="0"/>
        <w:adjustRightInd w:val="0"/>
        <w:rPr>
          <w:rFonts w:ascii="Arial" w:hAnsi="Arial" w:cs="Arial"/>
        </w:rPr>
      </w:pPr>
      <w:r w:rsidRPr="00891B51">
        <w:rPr>
          <w:rFonts w:ascii="Arial" w:hAnsi="Arial" w:cs="Arial"/>
        </w:rPr>
        <w:t>Objednatel předpokládá dvě stavební „čety“ pro provádění Díla, které začnou v nejvyšším a nejnižším patře a budou postupovat proti sobě.</w:t>
      </w:r>
    </w:p>
    <w:tbl>
      <w:tblPr>
        <w:tblStyle w:val="Mkatabulky"/>
        <w:tblW w:w="0" w:type="auto"/>
        <w:tblLook w:val="04A0" w:firstRow="1" w:lastRow="0" w:firstColumn="1" w:lastColumn="0" w:noHBand="0" w:noVBand="1"/>
      </w:tblPr>
      <w:tblGrid>
        <w:gridCol w:w="530"/>
        <w:gridCol w:w="1779"/>
        <w:gridCol w:w="2754"/>
        <w:gridCol w:w="1249"/>
        <w:gridCol w:w="2750"/>
      </w:tblGrid>
      <w:tr w:rsidR="00BF5085" w:rsidRPr="00891B51" w:rsidTr="00BF5085">
        <w:tc>
          <w:tcPr>
            <w:tcW w:w="2309" w:type="dxa"/>
            <w:gridSpan w:val="2"/>
          </w:tcPr>
          <w:p w:rsidR="00BF5085" w:rsidRPr="00891B51" w:rsidRDefault="00BF5085" w:rsidP="00BF5085">
            <w:pPr>
              <w:ind w:firstLine="0"/>
              <w:jc w:val="left"/>
              <w:rPr>
                <w:i/>
                <w:iCs/>
              </w:rPr>
            </w:pPr>
            <w:r w:rsidRPr="00891B51">
              <w:rPr>
                <w:i/>
                <w:iCs/>
              </w:rPr>
              <w:lastRenderedPageBreak/>
              <w:t>Uzlový bod dle SOD</w:t>
            </w:r>
          </w:p>
        </w:tc>
        <w:tc>
          <w:tcPr>
            <w:tcW w:w="2754" w:type="dxa"/>
          </w:tcPr>
          <w:p w:rsidR="00BF5085" w:rsidRPr="00891B51" w:rsidRDefault="00BF5085" w:rsidP="00BF5085">
            <w:pPr>
              <w:ind w:firstLine="0"/>
              <w:rPr>
                <w:i/>
                <w:iCs/>
              </w:rPr>
            </w:pPr>
            <w:r w:rsidRPr="00891B51">
              <w:rPr>
                <w:i/>
                <w:iCs/>
              </w:rPr>
              <w:t>Postup výstavby</w:t>
            </w:r>
          </w:p>
        </w:tc>
        <w:tc>
          <w:tcPr>
            <w:tcW w:w="1249" w:type="dxa"/>
          </w:tcPr>
          <w:p w:rsidR="00BF5085" w:rsidRPr="00891B51" w:rsidRDefault="00BF5085" w:rsidP="00BF5085">
            <w:pPr>
              <w:ind w:firstLine="0"/>
              <w:rPr>
                <w:i/>
                <w:iCs/>
              </w:rPr>
            </w:pPr>
            <w:r w:rsidRPr="00891B51">
              <w:rPr>
                <w:i/>
                <w:iCs/>
              </w:rPr>
              <w:t>Termín dle SOD</w:t>
            </w:r>
          </w:p>
        </w:tc>
        <w:tc>
          <w:tcPr>
            <w:tcW w:w="2750" w:type="dxa"/>
          </w:tcPr>
          <w:p w:rsidR="00BF5085" w:rsidRPr="00891B51" w:rsidRDefault="00BF5085" w:rsidP="00BF5085">
            <w:pPr>
              <w:ind w:firstLine="0"/>
              <w:rPr>
                <w:i/>
                <w:iCs/>
              </w:rPr>
            </w:pPr>
            <w:r w:rsidRPr="00891B51">
              <w:rPr>
                <w:i/>
                <w:iCs/>
              </w:rPr>
              <w:t>Fungování objektu dle požadavku Objednatele</w:t>
            </w:r>
          </w:p>
        </w:tc>
      </w:tr>
      <w:tr w:rsidR="00BF5085" w:rsidRPr="00891B51" w:rsidTr="00BF5085">
        <w:tc>
          <w:tcPr>
            <w:tcW w:w="530" w:type="dxa"/>
          </w:tcPr>
          <w:p w:rsidR="00BF5085" w:rsidRPr="00891B51" w:rsidRDefault="00BF5085" w:rsidP="00BF5085">
            <w:pPr>
              <w:ind w:firstLine="0"/>
            </w:pPr>
          </w:p>
        </w:tc>
        <w:tc>
          <w:tcPr>
            <w:tcW w:w="1779" w:type="dxa"/>
          </w:tcPr>
          <w:p w:rsidR="00BF5085" w:rsidRPr="00891B51" w:rsidRDefault="00BF5085" w:rsidP="00BF5085">
            <w:pPr>
              <w:widowControl w:val="0"/>
              <w:autoSpaceDE w:val="0"/>
              <w:autoSpaceDN w:val="0"/>
              <w:adjustRightInd w:val="0"/>
              <w:ind w:firstLine="0"/>
              <w:jc w:val="left"/>
              <w:rPr>
                <w:rFonts w:ascii="Arial" w:hAnsi="Arial" w:cs="Arial"/>
              </w:rPr>
            </w:pPr>
          </w:p>
        </w:tc>
        <w:tc>
          <w:tcPr>
            <w:tcW w:w="2754" w:type="dxa"/>
          </w:tcPr>
          <w:p w:rsidR="00BF5085" w:rsidRPr="00891B51" w:rsidRDefault="00BF5085" w:rsidP="00BF5085">
            <w:pPr>
              <w:ind w:firstLine="0"/>
            </w:pPr>
          </w:p>
        </w:tc>
        <w:tc>
          <w:tcPr>
            <w:tcW w:w="1249" w:type="dxa"/>
          </w:tcPr>
          <w:p w:rsidR="00BF5085" w:rsidRPr="00891B51" w:rsidRDefault="00BF5085" w:rsidP="00BF5085">
            <w:pPr>
              <w:ind w:firstLine="0"/>
            </w:pPr>
            <w:r w:rsidRPr="00891B51">
              <w:t xml:space="preserve">do </w:t>
            </w:r>
            <w:proofErr w:type="gramStart"/>
            <w:r w:rsidRPr="00891B51">
              <w:t>31.5.2022</w:t>
            </w:r>
            <w:proofErr w:type="gramEnd"/>
          </w:p>
        </w:tc>
        <w:tc>
          <w:tcPr>
            <w:tcW w:w="2750" w:type="dxa"/>
          </w:tcPr>
          <w:p w:rsidR="00BF5085" w:rsidRPr="00891B51" w:rsidRDefault="00BF5085" w:rsidP="00BF5085">
            <w:pPr>
              <w:ind w:firstLine="0"/>
            </w:pPr>
            <w:r w:rsidRPr="00891B51">
              <w:t>Vystěhovaná knihovna v 1. a 2. PP – zajištěno Objednatelem</w:t>
            </w:r>
          </w:p>
        </w:tc>
      </w:tr>
      <w:tr w:rsidR="00BF5085" w:rsidRPr="00891B51" w:rsidTr="00BF5085">
        <w:tc>
          <w:tcPr>
            <w:tcW w:w="530" w:type="dxa"/>
          </w:tcPr>
          <w:p w:rsidR="00BF5085" w:rsidRPr="00891B51" w:rsidRDefault="00BF5085" w:rsidP="00BF5085">
            <w:pPr>
              <w:ind w:firstLine="0"/>
            </w:pPr>
            <w:r w:rsidRPr="00891B51">
              <w:t>a)</w:t>
            </w:r>
          </w:p>
        </w:tc>
        <w:tc>
          <w:tcPr>
            <w:tcW w:w="1779" w:type="dxa"/>
          </w:tcPr>
          <w:p w:rsidR="00BF5085" w:rsidRPr="00891B51" w:rsidRDefault="00BF5085" w:rsidP="00BF5085">
            <w:pPr>
              <w:widowControl w:val="0"/>
              <w:autoSpaceDE w:val="0"/>
              <w:autoSpaceDN w:val="0"/>
              <w:adjustRightInd w:val="0"/>
              <w:ind w:firstLine="0"/>
              <w:jc w:val="left"/>
            </w:pPr>
            <w:r w:rsidRPr="00891B51">
              <w:t xml:space="preserve">Dokončení hrubých páteřních rozvodů instalací od 3. PP do 6. </w:t>
            </w:r>
            <w:proofErr w:type="spellStart"/>
            <w:r w:rsidRPr="00891B51">
              <w:t>NP</w:t>
            </w:r>
            <w:proofErr w:type="spellEnd"/>
          </w:p>
        </w:tc>
        <w:tc>
          <w:tcPr>
            <w:tcW w:w="2754" w:type="dxa"/>
          </w:tcPr>
          <w:p w:rsidR="00BF5085" w:rsidRPr="00891B51" w:rsidRDefault="00BF5085" w:rsidP="00BF5085">
            <w:pPr>
              <w:ind w:firstLine="0"/>
            </w:pPr>
            <w:r w:rsidRPr="00891B51">
              <w:t xml:space="preserve">Dokončení hrubých páteřních rozvodů instalací od 3. PP do 6. </w:t>
            </w:r>
            <w:proofErr w:type="spellStart"/>
            <w:r w:rsidRPr="00891B51">
              <w:t>NP</w:t>
            </w:r>
            <w:proofErr w:type="spellEnd"/>
          </w:p>
          <w:p w:rsidR="00BF5085" w:rsidRPr="00891B51" w:rsidRDefault="00BF5085" w:rsidP="00BF5085">
            <w:pPr>
              <w:widowControl w:val="0"/>
              <w:autoSpaceDE w:val="0"/>
              <w:autoSpaceDN w:val="0"/>
              <w:adjustRightInd w:val="0"/>
              <w:ind w:firstLine="0"/>
              <w:jc w:val="left"/>
              <w:rPr>
                <w:rFonts w:cs="Arial"/>
              </w:rPr>
            </w:pPr>
            <w:r w:rsidRPr="00891B51">
              <w:rPr>
                <w:rFonts w:cs="Arial"/>
              </w:rPr>
              <w:t xml:space="preserve">Stavební a instalatérské práce ve všech podlažích objektu pro provedení hlavních svislých a vodorovných páteřních rozvodů, aby nebylo nutné po </w:t>
            </w:r>
            <w:proofErr w:type="gramStart"/>
            <w:r w:rsidRPr="00891B51">
              <w:rPr>
                <w:rFonts w:cs="Arial"/>
              </w:rPr>
              <w:t>31.8.2022</w:t>
            </w:r>
            <w:proofErr w:type="gramEnd"/>
            <w:r w:rsidRPr="00891B51">
              <w:rPr>
                <w:rFonts w:cs="Arial"/>
              </w:rPr>
              <w:t xml:space="preserve"> zasahovat do nosných stavebních konstrukcí. Rozvody v příčkách, v podlahách, nad podhledy, ležaté rozvody </w:t>
            </w:r>
            <w:proofErr w:type="spellStart"/>
            <w:r w:rsidRPr="00891B51">
              <w:rPr>
                <w:rFonts w:cs="Arial"/>
              </w:rPr>
              <w:t>ZTI</w:t>
            </w:r>
            <w:proofErr w:type="spellEnd"/>
            <w:r w:rsidRPr="00891B51">
              <w:rPr>
                <w:rFonts w:cs="Arial"/>
              </w:rPr>
              <w:t xml:space="preserve"> na podlaží bude možné provést po </w:t>
            </w:r>
            <w:proofErr w:type="gramStart"/>
            <w:r w:rsidRPr="00891B51">
              <w:rPr>
                <w:rFonts w:cs="Arial"/>
              </w:rPr>
              <w:t>31.8.2022</w:t>
            </w:r>
            <w:proofErr w:type="gramEnd"/>
            <w:r w:rsidRPr="00891B51">
              <w:rPr>
                <w:rFonts w:cs="Arial"/>
              </w:rPr>
              <w:t xml:space="preserve"> dle Realizačního harmonogramu. Jednotky technologických zařízení a koncové prvky bude možné osadit po </w:t>
            </w:r>
            <w:proofErr w:type="gramStart"/>
            <w:r w:rsidRPr="00891B51">
              <w:rPr>
                <w:rFonts w:cs="Arial"/>
              </w:rPr>
              <w:t>31.8.2022</w:t>
            </w:r>
            <w:proofErr w:type="gramEnd"/>
            <w:r w:rsidRPr="00891B51">
              <w:rPr>
                <w:rFonts w:cs="Arial"/>
              </w:rPr>
              <w:t xml:space="preserve"> dle Realizačního harmonogramu. </w:t>
            </w:r>
          </w:p>
          <w:p w:rsidR="00BF5085" w:rsidRPr="00891B51" w:rsidRDefault="00BF5085" w:rsidP="00BF5085">
            <w:pPr>
              <w:ind w:firstLine="0"/>
            </w:pPr>
            <w:r w:rsidRPr="00891B51">
              <w:rPr>
                <w:rFonts w:cs="Arial"/>
              </w:rPr>
              <w:t xml:space="preserve">Stavební, bourací a demontážní práce (demontáž technologie strojovny a kotelny, </w:t>
            </w:r>
            <w:proofErr w:type="spellStart"/>
            <w:r w:rsidRPr="00891B51">
              <w:rPr>
                <w:rFonts w:cs="Arial"/>
              </w:rPr>
              <w:t>VZT</w:t>
            </w:r>
            <w:proofErr w:type="spellEnd"/>
            <w:r w:rsidRPr="00891B51">
              <w:rPr>
                <w:rFonts w:cs="Arial"/>
              </w:rPr>
              <w:t xml:space="preserve"> rozvodů a zařízení, konstrukcí v knihovně, apod.) ve všech podlaží objektu a na střeše (ve 3. </w:t>
            </w:r>
            <w:proofErr w:type="spellStart"/>
            <w:r w:rsidRPr="00891B51">
              <w:rPr>
                <w:rFonts w:cs="Arial"/>
              </w:rPr>
              <w:t>NP</w:t>
            </w:r>
            <w:proofErr w:type="spellEnd"/>
            <w:r w:rsidRPr="00891B51">
              <w:rPr>
                <w:rFonts w:cs="Arial"/>
              </w:rPr>
              <w:t xml:space="preserve"> dle dohody s Objednatelem).</w:t>
            </w:r>
          </w:p>
        </w:tc>
        <w:tc>
          <w:tcPr>
            <w:tcW w:w="1249" w:type="dxa"/>
          </w:tcPr>
          <w:p w:rsidR="00BF5085" w:rsidRPr="00891B51" w:rsidRDefault="00BF5085" w:rsidP="00BF5085">
            <w:pPr>
              <w:ind w:firstLine="0"/>
            </w:pPr>
            <w:r w:rsidRPr="00891B51">
              <w:t xml:space="preserve">do </w:t>
            </w:r>
            <w:proofErr w:type="gramStart"/>
            <w:r w:rsidRPr="00891B51">
              <w:t>31.8.2022</w:t>
            </w:r>
            <w:proofErr w:type="gramEnd"/>
          </w:p>
          <w:p w:rsidR="00BF5085" w:rsidRPr="00891B51" w:rsidRDefault="00BF5085" w:rsidP="00BF5085">
            <w:pPr>
              <w:ind w:firstLine="0"/>
            </w:pPr>
          </w:p>
          <w:p w:rsidR="00BF5085" w:rsidRPr="00891B51" w:rsidRDefault="00BF5085" w:rsidP="00BF5085">
            <w:pPr>
              <w:ind w:firstLine="0"/>
            </w:pPr>
          </w:p>
          <w:p w:rsidR="00BF5085" w:rsidRPr="00891B51" w:rsidRDefault="00BF5085" w:rsidP="00BF5085">
            <w:pPr>
              <w:ind w:firstLine="0"/>
            </w:pPr>
          </w:p>
        </w:tc>
        <w:tc>
          <w:tcPr>
            <w:tcW w:w="2750" w:type="dxa"/>
          </w:tcPr>
          <w:p w:rsidR="00BF5085" w:rsidRPr="00891B51" w:rsidRDefault="00BF5085" w:rsidP="00BF5085">
            <w:pPr>
              <w:ind w:firstLine="0"/>
            </w:pPr>
            <w:r w:rsidRPr="00891B51">
              <w:t xml:space="preserve">VI-VIII/2022 jen minimální provoz Objednatele pouze ve 3. </w:t>
            </w:r>
            <w:proofErr w:type="spellStart"/>
            <w:r w:rsidRPr="00891B51">
              <w:t>NP</w:t>
            </w:r>
            <w:proofErr w:type="spellEnd"/>
          </w:p>
          <w:p w:rsidR="00BF5085" w:rsidRPr="00891B51" w:rsidRDefault="00BF5085" w:rsidP="00BF5085">
            <w:pPr>
              <w:ind w:firstLine="0"/>
            </w:pPr>
          </w:p>
          <w:p w:rsidR="00BF5085" w:rsidRPr="00891B51" w:rsidRDefault="00BF5085" w:rsidP="00BF5085">
            <w:pPr>
              <w:ind w:firstLine="0"/>
            </w:pPr>
            <w:r w:rsidRPr="00891B51">
              <w:t xml:space="preserve">od IX/2022 v provozu Objednatele 3. a 4. </w:t>
            </w:r>
            <w:proofErr w:type="spellStart"/>
            <w:r w:rsidRPr="00891B51">
              <w:t>NP</w:t>
            </w:r>
            <w:proofErr w:type="spellEnd"/>
            <w:r w:rsidRPr="00891B51">
              <w:t xml:space="preserve"> (září-leden: zimní semestr), přístup Zhotovitele do 3. a 4. </w:t>
            </w:r>
            <w:proofErr w:type="spellStart"/>
            <w:r w:rsidRPr="00891B51">
              <w:t>NP</w:t>
            </w:r>
            <w:proofErr w:type="spellEnd"/>
            <w:r w:rsidRPr="00891B51">
              <w:t xml:space="preserve"> operativně po dohodě s Objednatelem</w:t>
            </w:r>
          </w:p>
          <w:p w:rsidR="00BF5085" w:rsidRPr="00891B51" w:rsidRDefault="00BF5085" w:rsidP="00BF5085">
            <w:pPr>
              <w:ind w:firstLine="0"/>
            </w:pPr>
          </w:p>
        </w:tc>
      </w:tr>
      <w:tr w:rsidR="00BF5085" w:rsidRPr="00891B51" w:rsidTr="00BF5085">
        <w:tc>
          <w:tcPr>
            <w:tcW w:w="530" w:type="dxa"/>
          </w:tcPr>
          <w:p w:rsidR="00BF5085" w:rsidRPr="00891B51" w:rsidRDefault="00BF5085" w:rsidP="00BF5085">
            <w:pPr>
              <w:ind w:firstLine="0"/>
            </w:pPr>
            <w:r w:rsidRPr="00891B51">
              <w:t>b)</w:t>
            </w:r>
          </w:p>
        </w:tc>
        <w:tc>
          <w:tcPr>
            <w:tcW w:w="1779" w:type="dxa"/>
          </w:tcPr>
          <w:p w:rsidR="00BF5085" w:rsidRPr="00891B51" w:rsidRDefault="00BF5085" w:rsidP="00BF5085">
            <w:pPr>
              <w:ind w:firstLine="0"/>
            </w:pPr>
            <w:r w:rsidRPr="00891B51">
              <w:t>Dokončení stavební nosné konstrukce výtahové šachty s šachtou požárního odvětrání</w:t>
            </w:r>
          </w:p>
          <w:p w:rsidR="00BF5085" w:rsidRPr="00891B51" w:rsidRDefault="00BF5085" w:rsidP="00BF5085">
            <w:pPr>
              <w:widowControl w:val="0"/>
              <w:autoSpaceDE w:val="0"/>
              <w:autoSpaceDN w:val="0"/>
              <w:adjustRightInd w:val="0"/>
              <w:ind w:firstLine="0"/>
              <w:jc w:val="left"/>
            </w:pPr>
          </w:p>
        </w:tc>
        <w:tc>
          <w:tcPr>
            <w:tcW w:w="2754" w:type="dxa"/>
          </w:tcPr>
          <w:p w:rsidR="00BF5085" w:rsidRPr="00891B51" w:rsidRDefault="00BF5085" w:rsidP="00BF5085">
            <w:pPr>
              <w:ind w:firstLine="0"/>
            </w:pPr>
            <w:r w:rsidRPr="00891B51">
              <w:rPr>
                <w:rFonts w:cs="Arial"/>
              </w:rPr>
              <w:t xml:space="preserve">Stavební a bourací práce související s šachtami a v celém objektu, montážní práce - výměny a repase výplní otvorů, instalace a další zámečnické, truhlářské, klempířské apod. práce (ve 3. a 4. </w:t>
            </w:r>
            <w:proofErr w:type="spellStart"/>
            <w:r w:rsidRPr="00891B51">
              <w:rPr>
                <w:rFonts w:cs="Arial"/>
              </w:rPr>
              <w:t>NP</w:t>
            </w:r>
            <w:proofErr w:type="spellEnd"/>
            <w:r w:rsidRPr="00891B51">
              <w:rPr>
                <w:rFonts w:cs="Arial"/>
              </w:rPr>
              <w:t xml:space="preserve"> dle dohody s Objednatelem).</w:t>
            </w:r>
          </w:p>
        </w:tc>
        <w:tc>
          <w:tcPr>
            <w:tcW w:w="1249" w:type="dxa"/>
          </w:tcPr>
          <w:p w:rsidR="00BF5085" w:rsidRPr="00891B51" w:rsidRDefault="00BF5085" w:rsidP="00BF5085">
            <w:pPr>
              <w:ind w:firstLine="0"/>
            </w:pPr>
            <w:r w:rsidRPr="00891B51">
              <w:t xml:space="preserve">do </w:t>
            </w:r>
            <w:proofErr w:type="gramStart"/>
            <w:r w:rsidRPr="00891B51">
              <w:t>30.9.2022</w:t>
            </w:r>
            <w:proofErr w:type="gramEnd"/>
          </w:p>
          <w:p w:rsidR="00BF5085" w:rsidRPr="00891B51" w:rsidRDefault="00BF5085" w:rsidP="00BF5085">
            <w:pPr>
              <w:ind w:firstLine="0"/>
            </w:pPr>
          </w:p>
          <w:p w:rsidR="00BF5085" w:rsidRPr="00891B51" w:rsidRDefault="00BF5085" w:rsidP="00BF5085">
            <w:pPr>
              <w:ind w:firstLine="0"/>
            </w:pPr>
          </w:p>
        </w:tc>
        <w:tc>
          <w:tcPr>
            <w:tcW w:w="2750" w:type="dxa"/>
          </w:tcPr>
          <w:p w:rsidR="00BF5085" w:rsidRPr="00891B51" w:rsidRDefault="00BF5085" w:rsidP="00BF5085">
            <w:pPr>
              <w:ind w:firstLine="0"/>
            </w:pPr>
            <w:r w:rsidRPr="00891B51">
              <w:t xml:space="preserve">Objednatel vyklidí prostory pro provádění konstrukce uvedených šachet Zhotovitelem, přístup Zhotovitele do 3. a 4. </w:t>
            </w:r>
            <w:proofErr w:type="spellStart"/>
            <w:r w:rsidRPr="00891B51">
              <w:t>NP</w:t>
            </w:r>
            <w:proofErr w:type="spellEnd"/>
            <w:r w:rsidRPr="00891B51">
              <w:t xml:space="preserve"> operativně po dohodě s Objednatelem</w:t>
            </w:r>
          </w:p>
        </w:tc>
      </w:tr>
      <w:tr w:rsidR="00BF5085" w:rsidRPr="00891B51" w:rsidTr="00BF5085">
        <w:tc>
          <w:tcPr>
            <w:tcW w:w="530" w:type="dxa"/>
          </w:tcPr>
          <w:p w:rsidR="00BF5085" w:rsidRPr="00891B51" w:rsidRDefault="00BF5085" w:rsidP="00BF5085">
            <w:pPr>
              <w:ind w:firstLine="0"/>
            </w:pPr>
            <w:r w:rsidRPr="00891B51">
              <w:t>c)</w:t>
            </w:r>
          </w:p>
        </w:tc>
        <w:tc>
          <w:tcPr>
            <w:tcW w:w="1779" w:type="dxa"/>
          </w:tcPr>
          <w:p w:rsidR="00BF5085" w:rsidRPr="00891B51" w:rsidRDefault="00BF5085" w:rsidP="00BF5085">
            <w:pPr>
              <w:widowControl w:val="0"/>
              <w:autoSpaceDE w:val="0"/>
              <w:autoSpaceDN w:val="0"/>
              <w:adjustRightInd w:val="0"/>
              <w:ind w:firstLine="0"/>
              <w:jc w:val="left"/>
            </w:pPr>
            <w:r w:rsidRPr="00891B51">
              <w:t xml:space="preserve">Dílčí předání dokončených prostor 2. a 6. </w:t>
            </w:r>
            <w:proofErr w:type="spellStart"/>
            <w:r w:rsidRPr="00891B51">
              <w:t>NP</w:t>
            </w:r>
            <w:proofErr w:type="spellEnd"/>
            <w:r w:rsidRPr="00891B51">
              <w:t xml:space="preserve"> pro činnost Objednatele</w:t>
            </w:r>
          </w:p>
        </w:tc>
        <w:tc>
          <w:tcPr>
            <w:tcW w:w="2754" w:type="dxa"/>
          </w:tcPr>
          <w:p w:rsidR="00BF5085" w:rsidRPr="00891B51" w:rsidRDefault="00BF5085" w:rsidP="00BF5085">
            <w:pPr>
              <w:ind w:firstLine="0"/>
            </w:pPr>
            <w:r w:rsidRPr="00891B51">
              <w:rPr>
                <w:rFonts w:cs="Arial"/>
              </w:rPr>
              <w:t xml:space="preserve">Funkční dokončení prostor 2. a 6. </w:t>
            </w:r>
            <w:proofErr w:type="spellStart"/>
            <w:r w:rsidRPr="00891B51">
              <w:rPr>
                <w:rFonts w:cs="Arial"/>
              </w:rPr>
              <w:t>NP</w:t>
            </w:r>
            <w:proofErr w:type="spellEnd"/>
            <w:r w:rsidRPr="00891B51">
              <w:rPr>
                <w:rFonts w:cs="Arial"/>
              </w:rPr>
              <w:t xml:space="preserve"> pro trvalou činnost Objednatele (vstup Zhotovitele výjimečně po dohodě s Objednatelem).</w:t>
            </w:r>
          </w:p>
        </w:tc>
        <w:tc>
          <w:tcPr>
            <w:tcW w:w="1249" w:type="dxa"/>
          </w:tcPr>
          <w:p w:rsidR="00BF5085" w:rsidRPr="00891B51" w:rsidRDefault="00BF5085" w:rsidP="00BF5085">
            <w:pPr>
              <w:ind w:firstLine="0"/>
            </w:pPr>
            <w:r w:rsidRPr="00891B51">
              <w:t xml:space="preserve">do </w:t>
            </w:r>
            <w:proofErr w:type="gramStart"/>
            <w:r w:rsidRPr="00891B51">
              <w:t>15.2.2023</w:t>
            </w:r>
            <w:proofErr w:type="gramEnd"/>
          </w:p>
        </w:tc>
        <w:tc>
          <w:tcPr>
            <w:tcW w:w="2750" w:type="dxa"/>
          </w:tcPr>
          <w:p w:rsidR="00BF5085" w:rsidRPr="00891B51" w:rsidRDefault="00BF5085" w:rsidP="00BF5085">
            <w:pPr>
              <w:ind w:firstLine="0"/>
            </w:pPr>
            <w:r w:rsidRPr="00891B51">
              <w:t xml:space="preserve">do </w:t>
            </w:r>
            <w:proofErr w:type="gramStart"/>
            <w:r w:rsidRPr="00891B51">
              <w:t>15.2.2023</w:t>
            </w:r>
            <w:proofErr w:type="gramEnd"/>
            <w:r w:rsidRPr="00891B51">
              <w:t xml:space="preserve"> v provozu 3. a 4. </w:t>
            </w:r>
            <w:proofErr w:type="spellStart"/>
            <w:r w:rsidRPr="00891B51">
              <w:t>NP</w:t>
            </w:r>
            <w:proofErr w:type="spellEnd"/>
            <w:r w:rsidRPr="00891B51">
              <w:t xml:space="preserve"> pro činnost Objednatele</w:t>
            </w:r>
          </w:p>
          <w:p w:rsidR="00BF5085" w:rsidRPr="00891B51" w:rsidRDefault="00BF5085" w:rsidP="00BF5085">
            <w:pPr>
              <w:ind w:firstLine="0"/>
            </w:pPr>
          </w:p>
          <w:p w:rsidR="00BF5085" w:rsidRPr="00891B51" w:rsidRDefault="00BF5085" w:rsidP="00BF5085">
            <w:pPr>
              <w:ind w:firstLine="0"/>
            </w:pPr>
            <w:r w:rsidRPr="00891B51">
              <w:t xml:space="preserve">od </w:t>
            </w:r>
            <w:proofErr w:type="gramStart"/>
            <w:r w:rsidRPr="00891B51">
              <w:t>15.2.2023</w:t>
            </w:r>
            <w:proofErr w:type="gramEnd"/>
            <w:r w:rsidRPr="00891B51">
              <w:t xml:space="preserve"> v provozu 2. a 6. </w:t>
            </w:r>
            <w:proofErr w:type="spellStart"/>
            <w:r w:rsidRPr="00891B51">
              <w:t>NP</w:t>
            </w:r>
            <w:proofErr w:type="spellEnd"/>
            <w:r w:rsidRPr="00891B51">
              <w:t xml:space="preserve"> (únor-červen: letní semestr) pro činnost Objednatele</w:t>
            </w:r>
          </w:p>
        </w:tc>
      </w:tr>
      <w:tr w:rsidR="00BF5085" w:rsidRPr="00891B51" w:rsidTr="00BF5085">
        <w:tc>
          <w:tcPr>
            <w:tcW w:w="530" w:type="dxa"/>
          </w:tcPr>
          <w:p w:rsidR="00BF5085" w:rsidRPr="00891B51" w:rsidRDefault="00BF5085" w:rsidP="00BF5085">
            <w:pPr>
              <w:ind w:firstLine="0"/>
            </w:pPr>
            <w:r w:rsidRPr="00891B51">
              <w:t>d)</w:t>
            </w:r>
          </w:p>
        </w:tc>
        <w:tc>
          <w:tcPr>
            <w:tcW w:w="1779" w:type="dxa"/>
          </w:tcPr>
          <w:p w:rsidR="00BF5085" w:rsidRPr="00891B51" w:rsidRDefault="00BF5085" w:rsidP="00BF5085">
            <w:pPr>
              <w:ind w:firstLine="0"/>
            </w:pPr>
            <w:r w:rsidRPr="00891B51">
              <w:t>Dokončení opravy střešní krytiny a opravy fasád</w:t>
            </w:r>
          </w:p>
        </w:tc>
        <w:tc>
          <w:tcPr>
            <w:tcW w:w="2754" w:type="dxa"/>
          </w:tcPr>
          <w:p w:rsidR="00BF5085" w:rsidRPr="00891B51" w:rsidRDefault="00BF5085" w:rsidP="00BF5085">
            <w:pPr>
              <w:ind w:firstLine="0"/>
            </w:pPr>
            <w:r w:rsidRPr="00891B51">
              <w:rPr>
                <w:rFonts w:cs="Arial"/>
              </w:rPr>
              <w:t>Finální dokončení pláště objektu vč. projednání s orgány památkové péče.</w:t>
            </w:r>
          </w:p>
        </w:tc>
        <w:tc>
          <w:tcPr>
            <w:tcW w:w="1249" w:type="dxa"/>
          </w:tcPr>
          <w:p w:rsidR="00BF5085" w:rsidRPr="00891B51" w:rsidRDefault="00BF5085" w:rsidP="00BF5085">
            <w:pPr>
              <w:ind w:firstLine="0"/>
            </w:pPr>
            <w:r w:rsidRPr="00891B51">
              <w:t xml:space="preserve">do </w:t>
            </w:r>
            <w:proofErr w:type="gramStart"/>
            <w:r w:rsidRPr="00891B51">
              <w:t>31.8.2023</w:t>
            </w:r>
            <w:proofErr w:type="gramEnd"/>
          </w:p>
        </w:tc>
        <w:tc>
          <w:tcPr>
            <w:tcW w:w="2750" w:type="dxa"/>
          </w:tcPr>
          <w:p w:rsidR="00BF5085" w:rsidRPr="00891B51" w:rsidRDefault="00BF5085" w:rsidP="00BF5085">
            <w:pPr>
              <w:ind w:firstLine="0"/>
            </w:pPr>
          </w:p>
        </w:tc>
      </w:tr>
      <w:tr w:rsidR="00BF5085" w:rsidRPr="00891B51" w:rsidTr="00BF5085">
        <w:tc>
          <w:tcPr>
            <w:tcW w:w="530" w:type="dxa"/>
          </w:tcPr>
          <w:p w:rsidR="00BF5085" w:rsidRPr="00891B51" w:rsidRDefault="00BF5085" w:rsidP="00BF5085">
            <w:pPr>
              <w:ind w:firstLine="0"/>
            </w:pPr>
            <w:r w:rsidRPr="00891B51">
              <w:t>e)</w:t>
            </w:r>
          </w:p>
        </w:tc>
        <w:tc>
          <w:tcPr>
            <w:tcW w:w="1779" w:type="dxa"/>
          </w:tcPr>
          <w:p w:rsidR="00BF5085" w:rsidRPr="00891B51" w:rsidRDefault="00BF5085" w:rsidP="00BF5085">
            <w:pPr>
              <w:ind w:firstLine="0"/>
            </w:pPr>
            <w:r w:rsidRPr="00891B51">
              <w:t>Dokončení vnitřních instalací a jejich uvedení do provozu a dokončení montáže interiéru – připravenost pro kolaudaci</w:t>
            </w:r>
          </w:p>
        </w:tc>
        <w:tc>
          <w:tcPr>
            <w:tcW w:w="2754" w:type="dxa"/>
          </w:tcPr>
          <w:p w:rsidR="00BF5085" w:rsidRPr="00891B51" w:rsidRDefault="00BF5085" w:rsidP="00BF5085">
            <w:pPr>
              <w:ind w:firstLine="0"/>
            </w:pPr>
            <w:r w:rsidRPr="00891B51">
              <w:rPr>
                <w:rFonts w:cs="Arial"/>
              </w:rPr>
              <w:t xml:space="preserve">Finální dokončení vnitřních prostor objektu vč. funkčních zkoušek a připravenosti pro vydání stanovisek ke kolaudaci a požádání o kolaudaci. Dokončení montáže interiéru, osvětlení a koncových prvků. </w:t>
            </w:r>
            <w:r w:rsidRPr="00891B51">
              <w:rPr>
                <w:rFonts w:cs="Arial"/>
              </w:rPr>
              <w:lastRenderedPageBreak/>
              <w:t>Připravenost pro nastěhování knihovny Objednatelem.</w:t>
            </w:r>
          </w:p>
        </w:tc>
        <w:tc>
          <w:tcPr>
            <w:tcW w:w="1249" w:type="dxa"/>
          </w:tcPr>
          <w:p w:rsidR="00BF5085" w:rsidRPr="00891B51" w:rsidRDefault="00BF5085" w:rsidP="00BF5085">
            <w:pPr>
              <w:ind w:firstLine="0"/>
            </w:pPr>
            <w:r w:rsidRPr="00891B51">
              <w:lastRenderedPageBreak/>
              <w:t xml:space="preserve">do </w:t>
            </w:r>
            <w:proofErr w:type="gramStart"/>
            <w:r w:rsidRPr="00891B51">
              <w:t>31.8.2023</w:t>
            </w:r>
            <w:proofErr w:type="gramEnd"/>
          </w:p>
        </w:tc>
        <w:tc>
          <w:tcPr>
            <w:tcW w:w="2750" w:type="dxa"/>
          </w:tcPr>
          <w:p w:rsidR="00BF5085" w:rsidRPr="00891B51" w:rsidRDefault="00BF5085" w:rsidP="00BF5085">
            <w:pPr>
              <w:ind w:firstLine="0"/>
            </w:pPr>
            <w:r w:rsidRPr="00891B51">
              <w:t>Zhotovitel dokončí a uvede do provozu veškeré instalace, dokončí montáž interiéru a požádá o kolaudaci</w:t>
            </w:r>
          </w:p>
          <w:p w:rsidR="00BF5085" w:rsidRPr="00891B51" w:rsidRDefault="00BF5085" w:rsidP="00BF5085">
            <w:pPr>
              <w:ind w:firstLine="0"/>
            </w:pPr>
          </w:p>
        </w:tc>
      </w:tr>
      <w:tr w:rsidR="00BF5085" w:rsidTr="00BF5085">
        <w:tc>
          <w:tcPr>
            <w:tcW w:w="530" w:type="dxa"/>
          </w:tcPr>
          <w:p w:rsidR="00BF5085" w:rsidRPr="00891B51" w:rsidRDefault="00BF5085" w:rsidP="00BF5085">
            <w:pPr>
              <w:ind w:firstLine="0"/>
            </w:pPr>
            <w:r w:rsidRPr="00891B51">
              <w:lastRenderedPageBreak/>
              <w:t>f)</w:t>
            </w:r>
          </w:p>
        </w:tc>
        <w:tc>
          <w:tcPr>
            <w:tcW w:w="1779" w:type="dxa"/>
          </w:tcPr>
          <w:p w:rsidR="00BF5085" w:rsidRPr="00891B51" w:rsidRDefault="00BF5085" w:rsidP="00BF5085">
            <w:pPr>
              <w:ind w:firstLine="0"/>
            </w:pPr>
            <w:r w:rsidRPr="00891B51">
              <w:t>Předání Díla vč. kolaudačního souhlasu</w:t>
            </w:r>
          </w:p>
        </w:tc>
        <w:tc>
          <w:tcPr>
            <w:tcW w:w="2754" w:type="dxa"/>
          </w:tcPr>
          <w:p w:rsidR="00BF5085" w:rsidRPr="00891B51" w:rsidRDefault="00BF5085" w:rsidP="00BF5085">
            <w:pPr>
              <w:widowControl w:val="0"/>
              <w:autoSpaceDE w:val="0"/>
              <w:autoSpaceDN w:val="0"/>
              <w:adjustRightInd w:val="0"/>
              <w:ind w:firstLine="0"/>
              <w:jc w:val="left"/>
              <w:rPr>
                <w:rFonts w:cs="Arial"/>
              </w:rPr>
            </w:pPr>
            <w:r w:rsidRPr="00891B51">
              <w:rPr>
                <w:rFonts w:cs="Arial"/>
              </w:rPr>
              <w:t>Kolaudace a předání Díla.</w:t>
            </w:r>
          </w:p>
          <w:p w:rsidR="00BF5085" w:rsidRPr="00891B51" w:rsidRDefault="00BF5085" w:rsidP="00BF5085">
            <w:pPr>
              <w:ind w:firstLine="0"/>
            </w:pPr>
          </w:p>
        </w:tc>
        <w:tc>
          <w:tcPr>
            <w:tcW w:w="1249" w:type="dxa"/>
          </w:tcPr>
          <w:p w:rsidR="00BF5085" w:rsidRPr="00891B51" w:rsidRDefault="00BF5085" w:rsidP="00BF5085">
            <w:pPr>
              <w:ind w:firstLine="0"/>
            </w:pPr>
            <w:r w:rsidRPr="00891B51">
              <w:t xml:space="preserve">do </w:t>
            </w:r>
            <w:proofErr w:type="gramStart"/>
            <w:r w:rsidRPr="00891B51">
              <w:t>30.9.2023</w:t>
            </w:r>
            <w:proofErr w:type="gramEnd"/>
          </w:p>
        </w:tc>
        <w:tc>
          <w:tcPr>
            <w:tcW w:w="2750" w:type="dxa"/>
          </w:tcPr>
          <w:p w:rsidR="00BF5085" w:rsidRDefault="00BF5085" w:rsidP="00BF5085">
            <w:pPr>
              <w:ind w:firstLine="0"/>
            </w:pPr>
            <w:r w:rsidRPr="00891B51">
              <w:t xml:space="preserve">od VII/2023 do VIII/2023 bude Objednatel využívat objekt minimálně; umožnění nastěhování knihovny dříve než </w:t>
            </w:r>
            <w:proofErr w:type="gramStart"/>
            <w:r w:rsidRPr="00891B51">
              <w:t>31.8.2023</w:t>
            </w:r>
            <w:proofErr w:type="gramEnd"/>
            <w:r w:rsidRPr="00891B51">
              <w:t xml:space="preserve"> a předání díla dříve než 30.9.2023 bude v zadávacím řízení hodnoceno vyšším počtem bodů.</w:t>
            </w:r>
          </w:p>
        </w:tc>
      </w:tr>
    </w:tbl>
    <w:p w:rsidR="00BF5085" w:rsidRDefault="00BF5085" w:rsidP="00BF5085"/>
    <w:p w:rsidR="001D009C" w:rsidRDefault="001D009C" w:rsidP="001D009C">
      <w:pPr>
        <w:spacing w:after="0"/>
        <w:jc w:val="both"/>
        <w:rPr>
          <w:rFonts w:ascii="Arial" w:hAnsi="Arial" w:cs="Arial"/>
        </w:rPr>
      </w:pPr>
      <w:r w:rsidRPr="00404C24">
        <w:rPr>
          <w:rFonts w:ascii="Arial" w:hAnsi="Arial" w:cs="Arial"/>
          <w:b/>
        </w:rPr>
        <w:t>Podchycení a bourací práce</w:t>
      </w:r>
      <w:r w:rsidRPr="00404C24">
        <w:rPr>
          <w:rFonts w:ascii="Arial" w:hAnsi="Arial" w:cs="Arial"/>
        </w:rPr>
        <w:t>: Do nosných konstrukcí se zasahuje</w:t>
      </w:r>
      <w:r w:rsidR="00A24EB9">
        <w:rPr>
          <w:rFonts w:ascii="Arial" w:hAnsi="Arial" w:cs="Arial"/>
        </w:rPr>
        <w:t xml:space="preserve"> kromě prací při prohloubení výtahové šachty v </w:t>
      </w:r>
      <w:proofErr w:type="gramStart"/>
      <w:r w:rsidR="00A24EB9">
        <w:rPr>
          <w:rFonts w:ascii="Arial" w:hAnsi="Arial" w:cs="Arial"/>
        </w:rPr>
        <w:t>úrovni 2.PP</w:t>
      </w:r>
      <w:proofErr w:type="gramEnd"/>
      <w:r w:rsidR="00A24EB9">
        <w:rPr>
          <w:rFonts w:ascii="Arial" w:hAnsi="Arial" w:cs="Arial"/>
        </w:rPr>
        <w:t xml:space="preserve"> do 3.PP.</w:t>
      </w:r>
      <w:r w:rsidRPr="00404C24">
        <w:rPr>
          <w:rFonts w:ascii="Arial" w:hAnsi="Arial" w:cs="Arial"/>
        </w:rPr>
        <w:t xml:space="preserve"> </w:t>
      </w:r>
      <w:r w:rsidR="00A24EB9">
        <w:rPr>
          <w:rFonts w:ascii="Arial" w:hAnsi="Arial" w:cs="Arial"/>
        </w:rPr>
        <w:t>P</w:t>
      </w:r>
      <w:r w:rsidRPr="00404C24">
        <w:rPr>
          <w:rFonts w:ascii="Arial" w:hAnsi="Arial" w:cs="Arial"/>
        </w:rPr>
        <w:t>ři provádění stavby budou dotčené konstrukce podepřeny</w:t>
      </w:r>
      <w:r w:rsidR="00A24EB9">
        <w:rPr>
          <w:rFonts w:ascii="Arial" w:hAnsi="Arial" w:cs="Arial"/>
        </w:rPr>
        <w:t xml:space="preserve"> a podchyceny</w:t>
      </w:r>
      <w:r w:rsidRPr="00404C24">
        <w:rPr>
          <w:rFonts w:ascii="Arial" w:hAnsi="Arial" w:cs="Arial"/>
        </w:rPr>
        <w:t xml:space="preserve">. Bourání je vyznačeno ve výkresech bourání. Kromě nových konstrukcí jsou bourány nové dveřní otvory při současném podchycení, vybourání nenosných příček z </w:t>
      </w:r>
      <w:proofErr w:type="spellStart"/>
      <w:r w:rsidRPr="00404C24">
        <w:rPr>
          <w:rFonts w:ascii="Arial" w:hAnsi="Arial" w:cs="Arial"/>
        </w:rPr>
        <w:t>cih</w:t>
      </w:r>
      <w:proofErr w:type="spellEnd"/>
      <w:r w:rsidRPr="00404C24">
        <w:rPr>
          <w:rFonts w:ascii="Arial" w:hAnsi="Arial" w:cs="Arial"/>
        </w:rPr>
        <w:t xml:space="preserve">. zdiva na nosnou konstrukci, bourání </w:t>
      </w:r>
      <w:r w:rsidR="00885C92">
        <w:rPr>
          <w:rFonts w:ascii="Arial" w:hAnsi="Arial" w:cs="Arial"/>
        </w:rPr>
        <w:t xml:space="preserve">a postupné rozebírání </w:t>
      </w:r>
      <w:r w:rsidRPr="00404C24">
        <w:rPr>
          <w:rFonts w:ascii="Arial" w:hAnsi="Arial" w:cs="Arial"/>
        </w:rPr>
        <w:t xml:space="preserve">stávající podlahy a </w:t>
      </w:r>
      <w:r w:rsidR="00A24EB9">
        <w:rPr>
          <w:rFonts w:ascii="Arial" w:hAnsi="Arial" w:cs="Arial"/>
        </w:rPr>
        <w:t xml:space="preserve">ocelové </w:t>
      </w:r>
      <w:r w:rsidRPr="00404C24">
        <w:rPr>
          <w:rFonts w:ascii="Arial" w:hAnsi="Arial" w:cs="Arial"/>
        </w:rPr>
        <w:t xml:space="preserve">konstrukce stropu </w:t>
      </w:r>
      <w:r>
        <w:rPr>
          <w:rFonts w:ascii="Arial" w:hAnsi="Arial" w:cs="Arial"/>
        </w:rPr>
        <w:t>knihovny</w:t>
      </w:r>
      <w:r w:rsidRPr="00404C24">
        <w:rPr>
          <w:rFonts w:ascii="Arial" w:hAnsi="Arial" w:cs="Arial"/>
        </w:rPr>
        <w:t xml:space="preserve">, kde bude provedena nová konstrukce zastropení </w:t>
      </w:r>
      <w:proofErr w:type="gramStart"/>
      <w:r w:rsidRPr="00404C24">
        <w:rPr>
          <w:rFonts w:ascii="Arial" w:hAnsi="Arial" w:cs="Arial"/>
        </w:rPr>
        <w:t xml:space="preserve">nad </w:t>
      </w:r>
      <w:r>
        <w:rPr>
          <w:rFonts w:ascii="Arial" w:hAnsi="Arial" w:cs="Arial"/>
        </w:rPr>
        <w:t>2</w:t>
      </w:r>
      <w:r w:rsidRPr="00404C24">
        <w:rPr>
          <w:rFonts w:ascii="Arial" w:hAnsi="Arial" w:cs="Arial"/>
        </w:rPr>
        <w:t>.PP</w:t>
      </w:r>
      <w:proofErr w:type="gramEnd"/>
      <w:r w:rsidRPr="00404C24">
        <w:rPr>
          <w:rFonts w:ascii="Arial" w:hAnsi="Arial" w:cs="Arial"/>
        </w:rPr>
        <w:t>, dále bourání konstrukcí pro vybudování</w:t>
      </w:r>
      <w:r>
        <w:rPr>
          <w:rFonts w:ascii="Arial" w:hAnsi="Arial" w:cs="Arial"/>
        </w:rPr>
        <w:t xml:space="preserve"> nového výtahu s dojezdem ve 3.NP, bourání pro </w:t>
      </w:r>
      <w:r w:rsidRPr="00404C24">
        <w:rPr>
          <w:rFonts w:ascii="Arial" w:hAnsi="Arial" w:cs="Arial"/>
        </w:rPr>
        <w:t xml:space="preserve"> technologick</w:t>
      </w:r>
      <w:r>
        <w:rPr>
          <w:rFonts w:ascii="Arial" w:hAnsi="Arial" w:cs="Arial"/>
        </w:rPr>
        <w:t>é</w:t>
      </w:r>
      <w:r w:rsidRPr="00404C24">
        <w:rPr>
          <w:rFonts w:ascii="Arial" w:hAnsi="Arial" w:cs="Arial"/>
        </w:rPr>
        <w:t xml:space="preserve"> rozvod</w:t>
      </w:r>
      <w:r>
        <w:rPr>
          <w:rFonts w:ascii="Arial" w:hAnsi="Arial" w:cs="Arial"/>
        </w:rPr>
        <w:t>y</w:t>
      </w:r>
      <w:r w:rsidRPr="00404C24">
        <w:rPr>
          <w:rFonts w:ascii="Arial" w:hAnsi="Arial" w:cs="Arial"/>
        </w:rPr>
        <w:t xml:space="preserve">, demontáž </w:t>
      </w:r>
      <w:r>
        <w:rPr>
          <w:rFonts w:ascii="Arial" w:hAnsi="Arial" w:cs="Arial"/>
        </w:rPr>
        <w:t xml:space="preserve">ocelových </w:t>
      </w:r>
      <w:r w:rsidRPr="00404C24">
        <w:rPr>
          <w:rFonts w:ascii="Arial" w:hAnsi="Arial" w:cs="Arial"/>
        </w:rPr>
        <w:t>schodišť</w:t>
      </w:r>
      <w:r>
        <w:rPr>
          <w:rFonts w:ascii="Arial" w:hAnsi="Arial" w:cs="Arial"/>
        </w:rPr>
        <w:t xml:space="preserve"> v knihovně,</w:t>
      </w:r>
      <w:r w:rsidRPr="00404C24">
        <w:rPr>
          <w:rFonts w:ascii="Arial" w:hAnsi="Arial" w:cs="Arial"/>
        </w:rPr>
        <w:t xml:space="preserve"> apod.</w:t>
      </w:r>
    </w:p>
    <w:p w:rsidR="00A24EB9" w:rsidRPr="00404C24" w:rsidRDefault="00A24EB9" w:rsidP="001D009C">
      <w:pPr>
        <w:spacing w:after="0"/>
        <w:jc w:val="both"/>
        <w:rPr>
          <w:rFonts w:ascii="Arial" w:hAnsi="Arial" w:cs="Arial"/>
        </w:rPr>
      </w:pPr>
      <w:r>
        <w:rPr>
          <w:rFonts w:ascii="Arial" w:hAnsi="Arial" w:cs="Arial"/>
        </w:rPr>
        <w:t>Bourání stopu na 1.NP ve dvoře objektu.</w:t>
      </w:r>
    </w:p>
    <w:p w:rsidR="001D009C" w:rsidRDefault="001D009C" w:rsidP="001D009C">
      <w:pPr>
        <w:spacing w:after="0"/>
        <w:jc w:val="both"/>
        <w:rPr>
          <w:rFonts w:ascii="Arial" w:hAnsi="Arial" w:cs="Arial"/>
        </w:rPr>
      </w:pPr>
      <w:r w:rsidRPr="00404C24">
        <w:rPr>
          <w:rFonts w:ascii="Arial" w:hAnsi="Arial" w:cs="Arial"/>
          <w:bCs/>
        </w:rPr>
        <w:t>Veškerý</w:t>
      </w:r>
      <w:r w:rsidRPr="00404C24">
        <w:rPr>
          <w:rFonts w:ascii="Arial" w:hAnsi="Arial" w:cs="Arial"/>
        </w:rPr>
        <w:t xml:space="preserve"> vybouraný materiál bude vlhčen a vyvezen na skládku, dřevěné konstrukce se spálí na skládce s ohledem na možný výskyt dřevokazných hub a plísní. </w:t>
      </w:r>
    </w:p>
    <w:p w:rsidR="001D009C" w:rsidRPr="00404C24" w:rsidRDefault="001D009C" w:rsidP="001D009C">
      <w:pPr>
        <w:spacing w:after="0"/>
        <w:jc w:val="both"/>
        <w:rPr>
          <w:rFonts w:ascii="Arial" w:hAnsi="Arial" w:cs="Arial"/>
        </w:rPr>
      </w:pPr>
      <w:r>
        <w:rPr>
          <w:rFonts w:ascii="Arial" w:hAnsi="Arial" w:cs="Arial"/>
        </w:rPr>
        <w:t xml:space="preserve">Bude </w:t>
      </w:r>
      <w:proofErr w:type="gramStart"/>
      <w:r w:rsidRPr="00404C24">
        <w:rPr>
          <w:rFonts w:ascii="Arial" w:hAnsi="Arial" w:cs="Arial"/>
        </w:rPr>
        <w:t>dodržen</w:t>
      </w:r>
      <w:r>
        <w:rPr>
          <w:rFonts w:ascii="Arial" w:hAnsi="Arial" w:cs="Arial"/>
        </w:rPr>
        <w:t>a</w:t>
      </w:r>
      <w:r w:rsidRPr="00404C24">
        <w:rPr>
          <w:rFonts w:ascii="Arial" w:hAnsi="Arial" w:cs="Arial"/>
        </w:rPr>
        <w:t xml:space="preserve">  </w:t>
      </w:r>
      <w:proofErr w:type="spellStart"/>
      <w:r w:rsidRPr="00404C24">
        <w:rPr>
          <w:rFonts w:ascii="Arial" w:hAnsi="Arial" w:cs="Arial"/>
        </w:rPr>
        <w:t>Vyhl</w:t>
      </w:r>
      <w:proofErr w:type="spellEnd"/>
      <w:r w:rsidRPr="00404C24">
        <w:rPr>
          <w:rFonts w:ascii="Arial" w:hAnsi="Arial" w:cs="Arial"/>
        </w:rPr>
        <w:t>.</w:t>
      </w:r>
      <w:proofErr w:type="gramEnd"/>
      <w:r w:rsidRPr="00404C24">
        <w:rPr>
          <w:rFonts w:ascii="Arial" w:hAnsi="Arial" w:cs="Arial"/>
        </w:rPr>
        <w:t xml:space="preserve"> ČBÚ a ČPBÚ č. 591/2006 Sb.</w:t>
      </w:r>
      <w:r>
        <w:rPr>
          <w:rFonts w:ascii="Arial" w:hAnsi="Arial" w:cs="Arial"/>
        </w:rPr>
        <w:t>,</w:t>
      </w:r>
      <w:r w:rsidRPr="00404C24">
        <w:rPr>
          <w:rFonts w:ascii="Arial" w:hAnsi="Arial" w:cs="Arial"/>
        </w:rPr>
        <w:t xml:space="preserve"> bude rovněž proveden průzkum ověření </w:t>
      </w:r>
      <w:r>
        <w:rPr>
          <w:rFonts w:ascii="Arial" w:hAnsi="Arial" w:cs="Arial"/>
        </w:rPr>
        <w:t xml:space="preserve">konstrukce krovu </w:t>
      </w:r>
      <w:r w:rsidRPr="00404C24">
        <w:rPr>
          <w:rFonts w:ascii="Arial" w:hAnsi="Arial" w:cs="Arial"/>
        </w:rPr>
        <w:t>a jejich případná sanace. Podrobně v konstrukční části této dokumentace.</w:t>
      </w:r>
    </w:p>
    <w:p w:rsidR="001D009C" w:rsidRPr="005C4C1E" w:rsidRDefault="001D009C" w:rsidP="001D009C">
      <w:pPr>
        <w:spacing w:after="0"/>
        <w:jc w:val="both"/>
        <w:rPr>
          <w:rFonts w:ascii="Arial" w:hAnsi="Arial" w:cs="Arial"/>
        </w:rPr>
      </w:pPr>
      <w:r w:rsidRPr="005C4C1E">
        <w:rPr>
          <w:rFonts w:ascii="Arial" w:hAnsi="Arial" w:cs="Arial"/>
        </w:rPr>
        <w:t>Hlavní konstrukční zásahy:</w:t>
      </w:r>
    </w:p>
    <w:p w:rsidR="001D009C" w:rsidRPr="005C4C1E" w:rsidRDefault="001D009C" w:rsidP="001D009C">
      <w:pPr>
        <w:autoSpaceDE w:val="0"/>
        <w:autoSpaceDN w:val="0"/>
        <w:adjustRightInd w:val="0"/>
        <w:spacing w:after="0" w:line="240" w:lineRule="auto"/>
        <w:jc w:val="both"/>
        <w:rPr>
          <w:rFonts w:ascii="Arial" w:eastAsia="Montserrat" w:hAnsi="Arial" w:cs="Arial"/>
        </w:rPr>
      </w:pPr>
      <w:r w:rsidRPr="005C4C1E">
        <w:rPr>
          <w:rFonts w:ascii="Arial" w:eastAsia="Montserrat" w:hAnsi="Arial" w:cs="Arial"/>
        </w:rPr>
        <w:t>- nově navržený ocelová konstrukce mezistropu pro umístění regálů</w:t>
      </w:r>
      <w:r>
        <w:rPr>
          <w:rFonts w:ascii="Arial" w:eastAsia="Montserrat" w:hAnsi="Arial" w:cs="Arial"/>
        </w:rPr>
        <w:t xml:space="preserve"> včetně schodišť</w:t>
      </w:r>
    </w:p>
    <w:p w:rsidR="001D009C" w:rsidRPr="005C4C1E" w:rsidRDefault="001D009C" w:rsidP="001D009C">
      <w:pPr>
        <w:autoSpaceDE w:val="0"/>
        <w:autoSpaceDN w:val="0"/>
        <w:adjustRightInd w:val="0"/>
        <w:spacing w:after="0" w:line="240" w:lineRule="auto"/>
        <w:jc w:val="both"/>
        <w:rPr>
          <w:rFonts w:ascii="Arial" w:eastAsia="Montserrat" w:hAnsi="Arial" w:cs="Arial"/>
        </w:rPr>
      </w:pPr>
      <w:r w:rsidRPr="005C4C1E">
        <w:rPr>
          <w:rFonts w:ascii="Arial" w:eastAsia="Montserrat" w:hAnsi="Arial" w:cs="Arial"/>
        </w:rPr>
        <w:t xml:space="preserve">- nové založení výtahové šachty v </w:t>
      </w:r>
      <w:proofErr w:type="gramStart"/>
      <w:r w:rsidRPr="005C4C1E">
        <w:rPr>
          <w:rFonts w:ascii="Arial" w:eastAsia="Montserrat" w:hAnsi="Arial" w:cs="Arial"/>
        </w:rPr>
        <w:t>úrovni 3.PP</w:t>
      </w:r>
      <w:proofErr w:type="gramEnd"/>
    </w:p>
    <w:p w:rsidR="001D009C" w:rsidRPr="005C4C1E" w:rsidRDefault="001D009C" w:rsidP="001D009C">
      <w:pPr>
        <w:spacing w:after="0"/>
        <w:jc w:val="both"/>
        <w:rPr>
          <w:rFonts w:ascii="Arial" w:hAnsi="Arial" w:cs="Arial"/>
        </w:rPr>
      </w:pPr>
      <w:r w:rsidRPr="005C4C1E">
        <w:rPr>
          <w:rFonts w:ascii="Arial" w:hAnsi="Arial" w:cs="Arial"/>
        </w:rPr>
        <w:t>- nová konstrukce výtahové šachty</w:t>
      </w:r>
    </w:p>
    <w:p w:rsidR="001D009C" w:rsidRDefault="001D009C" w:rsidP="001D009C">
      <w:pPr>
        <w:spacing w:after="0"/>
        <w:jc w:val="both"/>
        <w:rPr>
          <w:rFonts w:ascii="Arial" w:hAnsi="Arial" w:cs="Arial"/>
        </w:rPr>
      </w:pPr>
      <w:r w:rsidRPr="005C4C1E">
        <w:rPr>
          <w:rFonts w:ascii="Arial" w:hAnsi="Arial" w:cs="Arial"/>
        </w:rPr>
        <w:t xml:space="preserve">- </w:t>
      </w:r>
      <w:r>
        <w:rPr>
          <w:rFonts w:ascii="Arial" w:hAnsi="Arial" w:cs="Arial"/>
        </w:rPr>
        <w:t>nové prostupy v žel. bet. konstrukci pro nová schodiště a technologické rozvody.</w:t>
      </w:r>
    </w:p>
    <w:p w:rsidR="001D009C" w:rsidRDefault="001D009C" w:rsidP="001D009C">
      <w:pPr>
        <w:spacing w:after="0"/>
        <w:jc w:val="both"/>
        <w:rPr>
          <w:rFonts w:ascii="Arial" w:hAnsi="Arial" w:cs="Arial"/>
        </w:rPr>
      </w:pPr>
      <w:r>
        <w:rPr>
          <w:rFonts w:ascii="Arial" w:hAnsi="Arial" w:cs="Arial"/>
        </w:rPr>
        <w:t>- podchycení konstrukcí pro nové otvory</w:t>
      </w:r>
    </w:p>
    <w:p w:rsidR="001D009C" w:rsidRDefault="001D009C" w:rsidP="001D009C">
      <w:pPr>
        <w:spacing w:after="0"/>
        <w:jc w:val="both"/>
        <w:rPr>
          <w:rFonts w:ascii="Arial" w:hAnsi="Arial" w:cs="Arial"/>
        </w:rPr>
      </w:pPr>
      <w:r>
        <w:rPr>
          <w:rFonts w:ascii="Arial" w:hAnsi="Arial" w:cs="Arial"/>
        </w:rPr>
        <w:t>- nové konstrukce příček včetně nových otvorů a prostupů</w:t>
      </w:r>
    </w:p>
    <w:p w:rsidR="00A24EB9" w:rsidRPr="005C4C1E" w:rsidRDefault="00A24EB9" w:rsidP="001D009C">
      <w:pPr>
        <w:spacing w:after="0"/>
        <w:jc w:val="both"/>
        <w:rPr>
          <w:rFonts w:ascii="Arial" w:hAnsi="Arial" w:cs="Arial"/>
        </w:rPr>
      </w:pPr>
      <w:r>
        <w:rPr>
          <w:rFonts w:ascii="Arial" w:hAnsi="Arial" w:cs="Arial"/>
        </w:rPr>
        <w:t>- bourání stropů v prostoru dvora</w:t>
      </w:r>
    </w:p>
    <w:p w:rsidR="001D009C" w:rsidRPr="00785165" w:rsidRDefault="001D009C" w:rsidP="001D009C">
      <w:pPr>
        <w:spacing w:after="0"/>
        <w:jc w:val="both"/>
        <w:rPr>
          <w:rFonts w:ascii="Arial" w:hAnsi="Arial" w:cs="Arial"/>
        </w:rPr>
      </w:pPr>
      <w:r w:rsidRPr="00785165">
        <w:rPr>
          <w:rFonts w:ascii="Arial" w:hAnsi="Arial" w:cs="Arial"/>
          <w:b/>
        </w:rPr>
        <w:t>Zemní práce:</w:t>
      </w:r>
      <w:r w:rsidRPr="00785165">
        <w:rPr>
          <w:rFonts w:ascii="Arial" w:hAnsi="Arial" w:cs="Arial"/>
        </w:rPr>
        <w:t xml:space="preserve"> jsou vyznačeny ve výkresech, týkají např. založení nové šachty</w:t>
      </w:r>
      <w:r>
        <w:rPr>
          <w:rFonts w:ascii="Arial" w:hAnsi="Arial" w:cs="Arial"/>
        </w:rPr>
        <w:t xml:space="preserve"> pod </w:t>
      </w:r>
      <w:proofErr w:type="gramStart"/>
      <w:r>
        <w:rPr>
          <w:rFonts w:ascii="Arial" w:hAnsi="Arial" w:cs="Arial"/>
        </w:rPr>
        <w:t>úrovní 3.PP</w:t>
      </w:r>
      <w:proofErr w:type="gramEnd"/>
      <w:r>
        <w:rPr>
          <w:rFonts w:ascii="Arial" w:hAnsi="Arial" w:cs="Arial"/>
        </w:rPr>
        <w:t xml:space="preserve"> a průchodu k ní</w:t>
      </w:r>
      <w:r w:rsidRPr="00785165">
        <w:rPr>
          <w:rFonts w:ascii="Arial" w:hAnsi="Arial" w:cs="Arial"/>
        </w:rPr>
        <w:t>,</w:t>
      </w:r>
      <w:r>
        <w:rPr>
          <w:rFonts w:ascii="Arial" w:hAnsi="Arial" w:cs="Arial"/>
        </w:rPr>
        <w:t xml:space="preserve"> </w:t>
      </w:r>
      <w:r w:rsidRPr="00785165">
        <w:rPr>
          <w:rFonts w:ascii="Arial" w:hAnsi="Arial" w:cs="Arial"/>
        </w:rPr>
        <w:t>konstrukce</w:t>
      </w:r>
      <w:r>
        <w:rPr>
          <w:rFonts w:ascii="Arial" w:hAnsi="Arial" w:cs="Arial"/>
        </w:rPr>
        <w:t xml:space="preserve"> budou </w:t>
      </w:r>
      <w:r w:rsidRPr="00785165">
        <w:rPr>
          <w:rFonts w:ascii="Arial" w:hAnsi="Arial" w:cs="Arial"/>
        </w:rPr>
        <w:t>popsán</w:t>
      </w:r>
      <w:r>
        <w:rPr>
          <w:rFonts w:ascii="Arial" w:hAnsi="Arial" w:cs="Arial"/>
        </w:rPr>
        <w:t>y</w:t>
      </w:r>
      <w:r w:rsidRPr="00785165">
        <w:rPr>
          <w:rFonts w:ascii="Arial" w:hAnsi="Arial" w:cs="Arial"/>
        </w:rPr>
        <w:t xml:space="preserve"> v TZ konstrukční části.</w:t>
      </w:r>
    </w:p>
    <w:p w:rsidR="001D009C" w:rsidRPr="00785165" w:rsidRDefault="001D009C" w:rsidP="001D009C">
      <w:pPr>
        <w:spacing w:after="0"/>
        <w:jc w:val="both"/>
        <w:rPr>
          <w:rFonts w:ascii="Arial" w:hAnsi="Arial" w:cs="Arial"/>
        </w:rPr>
      </w:pPr>
      <w:r w:rsidRPr="00785165">
        <w:rPr>
          <w:rFonts w:ascii="Arial" w:hAnsi="Arial" w:cs="Arial"/>
        </w:rPr>
        <w:t>Při realizaci bude pozván pracovník archeologického dohledu pro určení dalšího postupu prací, popř. zahájení archeologického výzkumu. Dále bude přizván zhotovitelem geotechnik pro určení dalšího postupu.</w:t>
      </w:r>
    </w:p>
    <w:p w:rsidR="001D009C" w:rsidRPr="00785165" w:rsidRDefault="001D009C" w:rsidP="001D009C">
      <w:pPr>
        <w:spacing w:after="0"/>
        <w:jc w:val="both"/>
        <w:rPr>
          <w:rFonts w:ascii="Arial" w:hAnsi="Arial" w:cs="Arial"/>
        </w:rPr>
      </w:pPr>
      <w:r w:rsidRPr="00785165">
        <w:rPr>
          <w:rFonts w:ascii="Arial" w:hAnsi="Arial" w:cs="Arial"/>
          <w:b/>
        </w:rPr>
        <w:t>Základy:</w:t>
      </w:r>
      <w:r w:rsidRPr="00785165">
        <w:rPr>
          <w:rFonts w:ascii="Arial" w:hAnsi="Arial" w:cs="Arial"/>
        </w:rPr>
        <w:t xml:space="preserve"> nové základové konstrukce pod nově navrhovaným </w:t>
      </w:r>
      <w:r>
        <w:rPr>
          <w:rFonts w:ascii="Arial" w:hAnsi="Arial" w:cs="Arial"/>
        </w:rPr>
        <w:t xml:space="preserve">dojezdem </w:t>
      </w:r>
      <w:r w:rsidRPr="00785165">
        <w:rPr>
          <w:rFonts w:ascii="Arial" w:hAnsi="Arial" w:cs="Arial"/>
        </w:rPr>
        <w:t>výtah</w:t>
      </w:r>
      <w:r>
        <w:rPr>
          <w:rFonts w:ascii="Arial" w:hAnsi="Arial" w:cs="Arial"/>
        </w:rPr>
        <w:t xml:space="preserve">u </w:t>
      </w:r>
      <w:r w:rsidRPr="00785165">
        <w:rPr>
          <w:rFonts w:ascii="Arial" w:hAnsi="Arial" w:cs="Arial"/>
        </w:rPr>
        <w:t>a konstrukcí výtahové šachty. Nové příčky budou založeny na armované žel. bet. konstrukci podlahy.</w:t>
      </w:r>
    </w:p>
    <w:p w:rsidR="001D009C" w:rsidRPr="00785165" w:rsidRDefault="001D009C" w:rsidP="001D009C">
      <w:pPr>
        <w:spacing w:after="0"/>
        <w:jc w:val="both"/>
        <w:rPr>
          <w:rFonts w:ascii="Arial" w:hAnsi="Arial" w:cs="Arial"/>
        </w:rPr>
      </w:pPr>
      <w:r w:rsidRPr="00785165">
        <w:rPr>
          <w:rFonts w:ascii="Arial" w:hAnsi="Arial" w:cs="Arial"/>
        </w:rPr>
        <w:t>Popis je uveden v konstrukční části a rozsah je patrný z výkresů.</w:t>
      </w:r>
    </w:p>
    <w:p w:rsidR="001D009C" w:rsidRPr="00A66F93" w:rsidRDefault="001D009C" w:rsidP="001D009C">
      <w:pPr>
        <w:spacing w:after="0"/>
        <w:jc w:val="both"/>
        <w:rPr>
          <w:rFonts w:ascii="Arial" w:hAnsi="Arial" w:cs="Arial"/>
        </w:rPr>
      </w:pPr>
      <w:r w:rsidRPr="00A66F93">
        <w:rPr>
          <w:rFonts w:ascii="Arial" w:hAnsi="Arial" w:cs="Arial"/>
          <w:b/>
        </w:rPr>
        <w:t>Svislé konstrukce</w:t>
      </w:r>
      <w:r w:rsidRPr="00A66F93">
        <w:rPr>
          <w:rFonts w:ascii="Arial" w:hAnsi="Arial" w:cs="Arial"/>
        </w:rPr>
        <w:t>: Konstrukčně se jedná o prostorový železobetonový skelet.</w:t>
      </w:r>
    </w:p>
    <w:p w:rsidR="001D009C" w:rsidRPr="00A66F93" w:rsidRDefault="001D009C" w:rsidP="001D009C">
      <w:pPr>
        <w:spacing w:after="0"/>
        <w:jc w:val="both"/>
        <w:rPr>
          <w:rFonts w:ascii="Arial" w:hAnsi="Arial" w:cs="Arial"/>
        </w:rPr>
      </w:pPr>
      <w:r w:rsidRPr="00A66F93">
        <w:rPr>
          <w:rFonts w:ascii="Arial" w:hAnsi="Arial" w:cs="Arial"/>
        </w:rPr>
        <w:t xml:space="preserve">Bude potřeba realizace nových nosných zdí, zesílení konstrukcí a příček – viz výkres, </w:t>
      </w:r>
    </w:p>
    <w:p w:rsidR="001D009C" w:rsidRPr="00A66F93" w:rsidRDefault="001D009C" w:rsidP="001D009C">
      <w:pPr>
        <w:spacing w:after="0"/>
        <w:jc w:val="both"/>
        <w:rPr>
          <w:rFonts w:ascii="Arial" w:hAnsi="Arial" w:cs="Arial"/>
        </w:rPr>
      </w:pPr>
      <w:r w:rsidRPr="00A66F93">
        <w:rPr>
          <w:rFonts w:ascii="Arial" w:hAnsi="Arial" w:cs="Arial"/>
        </w:rPr>
        <w:t xml:space="preserve">realizace technologických rozvodů, prostupy pro vedení sítí a </w:t>
      </w:r>
      <w:proofErr w:type="spellStart"/>
      <w:r w:rsidRPr="00A66F93">
        <w:rPr>
          <w:rFonts w:ascii="Arial" w:hAnsi="Arial" w:cs="Arial"/>
        </w:rPr>
        <w:t>VZT</w:t>
      </w:r>
      <w:proofErr w:type="spellEnd"/>
      <w:r w:rsidRPr="00A66F93">
        <w:rPr>
          <w:rFonts w:ascii="Arial" w:hAnsi="Arial" w:cs="Arial"/>
        </w:rPr>
        <w:t xml:space="preserve"> s </w:t>
      </w:r>
      <w:proofErr w:type="spellStart"/>
      <w:r w:rsidRPr="00A66F93">
        <w:rPr>
          <w:rFonts w:ascii="Arial" w:hAnsi="Arial" w:cs="Arial"/>
        </w:rPr>
        <w:t>podchycením</w:t>
      </w:r>
      <w:proofErr w:type="spellEnd"/>
      <w:r w:rsidRPr="00A66F93">
        <w:rPr>
          <w:rFonts w:ascii="Arial" w:hAnsi="Arial" w:cs="Arial"/>
        </w:rPr>
        <w:t xml:space="preserve"> otvorů pomocí ocel. profilů. Nová konstrukce výtahové šachty. Nové příčky dle výkresů stavební části.</w:t>
      </w:r>
    </w:p>
    <w:p w:rsidR="001D009C" w:rsidRPr="00A66F93" w:rsidRDefault="001D009C" w:rsidP="001D009C">
      <w:pPr>
        <w:spacing w:after="0"/>
        <w:jc w:val="both"/>
        <w:rPr>
          <w:rFonts w:ascii="Arial" w:hAnsi="Arial" w:cs="Arial"/>
        </w:rPr>
      </w:pPr>
      <w:r w:rsidRPr="00A66F93">
        <w:rPr>
          <w:rFonts w:ascii="Arial" w:hAnsi="Arial" w:cs="Arial"/>
        </w:rPr>
        <w:t xml:space="preserve">Bude provedena nová konstrukce výtahové šachty pod </w:t>
      </w:r>
      <w:proofErr w:type="gramStart"/>
      <w:r w:rsidRPr="00A66F93">
        <w:rPr>
          <w:rFonts w:ascii="Arial" w:hAnsi="Arial" w:cs="Arial"/>
        </w:rPr>
        <w:t>úrovní 2.PP</w:t>
      </w:r>
      <w:proofErr w:type="gramEnd"/>
      <w:r w:rsidRPr="00A66F93">
        <w:rPr>
          <w:rFonts w:ascii="Arial" w:hAnsi="Arial" w:cs="Arial"/>
        </w:rPr>
        <w:t xml:space="preserve">. Podrobně v konstrukční části. Ztužení středových zdí, sloupů, komínů, použít voštinové cihly, v podkroví SDK, v sociálních zařízeních SDK do vlhka, obvodové zdivo voštinové cihly- např. CP, </w:t>
      </w:r>
      <w:r w:rsidR="00A24EB9">
        <w:rPr>
          <w:rFonts w:ascii="Arial" w:hAnsi="Arial" w:cs="Arial"/>
        </w:rPr>
        <w:t>děrované voštinové cihly</w:t>
      </w:r>
      <w:r w:rsidRPr="00A66F93">
        <w:rPr>
          <w:rFonts w:ascii="Arial" w:hAnsi="Arial" w:cs="Arial"/>
        </w:rPr>
        <w:t xml:space="preserve"> apod.</w:t>
      </w:r>
    </w:p>
    <w:p w:rsidR="001D009C" w:rsidRPr="00B0774D" w:rsidRDefault="001D009C" w:rsidP="001D009C">
      <w:pPr>
        <w:spacing w:after="0"/>
        <w:jc w:val="both"/>
        <w:rPr>
          <w:rFonts w:ascii="Arial" w:hAnsi="Arial" w:cs="Arial"/>
        </w:rPr>
      </w:pPr>
      <w:r w:rsidRPr="00B0774D">
        <w:rPr>
          <w:rFonts w:ascii="Arial" w:hAnsi="Arial" w:cs="Arial"/>
          <w:b/>
        </w:rPr>
        <w:t>Vodorovné konstrukce</w:t>
      </w:r>
      <w:r w:rsidRPr="00B0774D">
        <w:rPr>
          <w:rFonts w:ascii="Arial" w:hAnsi="Arial" w:cs="Arial"/>
        </w:rPr>
        <w:t>: Vodorovné konstrukce budou provedeny dle této dokumentace (sanace stávajících stropů, nové zastropení).  Více viz konstrukční část a část skladeb.</w:t>
      </w:r>
      <w:r w:rsidR="00A24EB9" w:rsidRPr="00B0774D">
        <w:rPr>
          <w:rFonts w:ascii="Arial" w:hAnsi="Arial" w:cs="Arial"/>
        </w:rPr>
        <w:t xml:space="preserve"> Jedná se rovněž o n</w:t>
      </w:r>
      <w:r w:rsidR="00FD29BE" w:rsidRPr="00B0774D">
        <w:rPr>
          <w:rFonts w:ascii="Arial" w:hAnsi="Arial" w:cs="Arial"/>
        </w:rPr>
        <w:t>o</w:t>
      </w:r>
      <w:r w:rsidR="00A24EB9" w:rsidRPr="00B0774D">
        <w:rPr>
          <w:rFonts w:ascii="Arial" w:hAnsi="Arial" w:cs="Arial"/>
        </w:rPr>
        <w:t>vou konstrukci zastropení prostoru ve dvoře.</w:t>
      </w:r>
    </w:p>
    <w:p w:rsidR="001D009C" w:rsidRPr="00B0774D" w:rsidRDefault="001D009C" w:rsidP="001D009C">
      <w:pPr>
        <w:spacing w:after="0"/>
        <w:jc w:val="both"/>
        <w:rPr>
          <w:rFonts w:ascii="Arial" w:hAnsi="Arial" w:cs="Arial"/>
        </w:rPr>
      </w:pPr>
      <w:r w:rsidRPr="00B0774D">
        <w:rPr>
          <w:rFonts w:ascii="Arial" w:hAnsi="Arial" w:cs="Arial"/>
        </w:rPr>
        <w:lastRenderedPageBreak/>
        <w:t xml:space="preserve">Budou zřízeny potřebné prostupy konstrukcemi pro vedení ÚT a VZT a dalších profesí. Bude doplněn strop </w:t>
      </w:r>
      <w:proofErr w:type="gramStart"/>
      <w:r w:rsidRPr="00B0774D">
        <w:rPr>
          <w:rFonts w:ascii="Arial" w:hAnsi="Arial" w:cs="Arial"/>
        </w:rPr>
        <w:t>mezi 1.PP</w:t>
      </w:r>
      <w:proofErr w:type="gramEnd"/>
      <w:r w:rsidRPr="00B0774D">
        <w:rPr>
          <w:rFonts w:ascii="Arial" w:hAnsi="Arial" w:cs="Arial"/>
        </w:rPr>
        <w:t xml:space="preserve"> a 1.PP v knihovně. Zesílení stropní konstrukce, apod. Více viz konstrukční a stavební část.</w:t>
      </w:r>
    </w:p>
    <w:p w:rsidR="001D009C" w:rsidRPr="00A66F93" w:rsidRDefault="001D009C" w:rsidP="001D009C">
      <w:pPr>
        <w:spacing w:after="0"/>
        <w:jc w:val="both"/>
        <w:rPr>
          <w:rFonts w:ascii="Arial" w:hAnsi="Arial" w:cs="Arial"/>
        </w:rPr>
      </w:pPr>
      <w:r w:rsidRPr="00A66F93">
        <w:rPr>
          <w:rFonts w:ascii="Arial" w:hAnsi="Arial" w:cs="Arial"/>
          <w:b/>
        </w:rPr>
        <w:t>Schodiště:</w:t>
      </w:r>
      <w:r w:rsidRPr="00A66F93">
        <w:rPr>
          <w:rFonts w:ascii="Arial" w:hAnsi="Arial" w:cs="Arial"/>
        </w:rPr>
        <w:t xml:space="preserve"> Stávající </w:t>
      </w:r>
      <w:r w:rsidR="00F038CA">
        <w:rPr>
          <w:rFonts w:ascii="Arial" w:hAnsi="Arial" w:cs="Arial"/>
        </w:rPr>
        <w:t xml:space="preserve">historická </w:t>
      </w:r>
      <w:r w:rsidRPr="00A66F93">
        <w:rPr>
          <w:rFonts w:ascii="Arial" w:hAnsi="Arial" w:cs="Arial"/>
        </w:rPr>
        <w:t>schodiště budou opravena. Historické dřevěné schodiště do původní tělocvičny bude opraveno</w:t>
      </w:r>
      <w:r w:rsidR="00B0774D">
        <w:rPr>
          <w:rFonts w:ascii="Arial" w:hAnsi="Arial" w:cs="Arial"/>
        </w:rPr>
        <w:t>, přebroušeno, mořeno,</w:t>
      </w:r>
      <w:r w:rsidRPr="00A66F93">
        <w:rPr>
          <w:rFonts w:ascii="Arial" w:hAnsi="Arial" w:cs="Arial"/>
        </w:rPr>
        <w:t xml:space="preserve"> případně doplněno, repasováno a očištěno. Budou doplněna nová provozní schodiště v prostoru knihoven. Nově bude opraveno rovněž </w:t>
      </w:r>
      <w:proofErr w:type="gramStart"/>
      <w:r w:rsidRPr="00A66F93">
        <w:rPr>
          <w:rFonts w:ascii="Arial" w:hAnsi="Arial" w:cs="Arial"/>
        </w:rPr>
        <w:t>schodiště z 3.</w:t>
      </w:r>
      <w:r w:rsidR="00F038CA">
        <w:rPr>
          <w:rFonts w:ascii="Arial" w:hAnsi="Arial" w:cs="Arial"/>
        </w:rPr>
        <w:t>PP</w:t>
      </w:r>
      <w:proofErr w:type="gramEnd"/>
      <w:r w:rsidRPr="00A66F93">
        <w:rPr>
          <w:rFonts w:ascii="Arial" w:hAnsi="Arial" w:cs="Arial"/>
        </w:rPr>
        <w:t>. Nové povrchy na nových podestách (kopie historické mozaikové dlažby, oprava a doplnění zábradlí schodiště, nové nátěry a nová a repasovaná madla). Bude odstraněn nevhodný nátěr zdí schodišťového prostoru. V oknech schodiště budou doplněny další okenní rámy. oprava zábradlí na malých balkonech ve schodištích.</w:t>
      </w:r>
    </w:p>
    <w:p w:rsidR="001D009C" w:rsidRPr="00A66F93" w:rsidRDefault="001E2A8B" w:rsidP="001D009C">
      <w:pPr>
        <w:pStyle w:val="Default"/>
        <w:jc w:val="both"/>
        <w:rPr>
          <w:b/>
          <w:i/>
          <w:color w:val="auto"/>
          <w:sz w:val="22"/>
          <w:szCs w:val="22"/>
          <w:u w:val="single"/>
        </w:rPr>
      </w:pPr>
      <w:r>
        <w:rPr>
          <w:b/>
          <w:i/>
          <w:color w:val="auto"/>
          <w:sz w:val="22"/>
          <w:szCs w:val="22"/>
          <w:u w:val="single"/>
        </w:rPr>
        <w:t>V objektu bude</w:t>
      </w:r>
      <w:r w:rsidR="001D009C" w:rsidRPr="00A66F93">
        <w:rPr>
          <w:b/>
          <w:i/>
          <w:color w:val="auto"/>
          <w:sz w:val="22"/>
          <w:szCs w:val="22"/>
          <w:u w:val="single"/>
        </w:rPr>
        <w:t xml:space="preserve"> rovněž umístěn</w:t>
      </w:r>
      <w:r>
        <w:rPr>
          <w:b/>
          <w:i/>
          <w:color w:val="auto"/>
          <w:sz w:val="22"/>
          <w:szCs w:val="22"/>
          <w:u w:val="single"/>
        </w:rPr>
        <w:t xml:space="preserve"> nový</w:t>
      </w:r>
      <w:r w:rsidR="00F038CA">
        <w:rPr>
          <w:b/>
          <w:i/>
          <w:color w:val="auto"/>
          <w:sz w:val="22"/>
          <w:szCs w:val="22"/>
          <w:u w:val="single"/>
        </w:rPr>
        <w:t xml:space="preserve"> </w:t>
      </w:r>
      <w:r w:rsidR="001D009C" w:rsidRPr="00A66F93">
        <w:rPr>
          <w:b/>
          <w:i/>
          <w:color w:val="auto"/>
          <w:sz w:val="22"/>
          <w:szCs w:val="22"/>
          <w:u w:val="single"/>
        </w:rPr>
        <w:t>osobní výtah</w:t>
      </w:r>
    </w:p>
    <w:p w:rsidR="001D009C" w:rsidRPr="00404C24" w:rsidRDefault="001D009C" w:rsidP="001D009C">
      <w:pPr>
        <w:spacing w:after="0"/>
        <w:jc w:val="both"/>
        <w:rPr>
          <w:rFonts w:ascii="Arial" w:hAnsi="Arial" w:cs="Arial"/>
          <w:bCs/>
        </w:rPr>
      </w:pPr>
      <w:r w:rsidRPr="00404C24">
        <w:rPr>
          <w:rFonts w:ascii="Arial" w:hAnsi="Arial" w:cs="Arial"/>
          <w:bCs/>
        </w:rPr>
        <w:t>Jednotlivá podlaží budou přístupná bezbariérově z </w:t>
      </w:r>
      <w:r>
        <w:rPr>
          <w:rFonts w:ascii="Arial" w:hAnsi="Arial" w:cs="Arial"/>
          <w:bCs/>
        </w:rPr>
        <w:t>nové</w:t>
      </w:r>
      <w:r w:rsidRPr="00404C24">
        <w:rPr>
          <w:rFonts w:ascii="Arial" w:hAnsi="Arial" w:cs="Arial"/>
          <w:bCs/>
        </w:rPr>
        <w:t xml:space="preserve">ho výtahu umístěného v prostoru </w:t>
      </w:r>
      <w:r>
        <w:rPr>
          <w:rFonts w:ascii="Arial" w:hAnsi="Arial" w:cs="Arial"/>
          <w:bCs/>
        </w:rPr>
        <w:t>fakulty ve stávající poloze</w:t>
      </w:r>
      <w:r w:rsidRPr="00404C24">
        <w:rPr>
          <w:rFonts w:ascii="Arial" w:hAnsi="Arial" w:cs="Arial"/>
          <w:bCs/>
        </w:rPr>
        <w:t xml:space="preserve">. Výtah bude jezdit </w:t>
      </w:r>
      <w:proofErr w:type="gramStart"/>
      <w:r w:rsidRPr="00404C24">
        <w:rPr>
          <w:rFonts w:ascii="Arial" w:hAnsi="Arial" w:cs="Arial"/>
          <w:bCs/>
        </w:rPr>
        <w:t xml:space="preserve">od </w:t>
      </w:r>
      <w:r>
        <w:rPr>
          <w:rFonts w:ascii="Arial" w:hAnsi="Arial" w:cs="Arial"/>
          <w:bCs/>
        </w:rPr>
        <w:t>3</w:t>
      </w:r>
      <w:r w:rsidRPr="00404C24">
        <w:rPr>
          <w:rFonts w:ascii="Arial" w:hAnsi="Arial" w:cs="Arial"/>
          <w:bCs/>
        </w:rPr>
        <w:t>.PP</w:t>
      </w:r>
      <w:proofErr w:type="gramEnd"/>
      <w:r w:rsidRPr="00404C24">
        <w:rPr>
          <w:rFonts w:ascii="Arial" w:hAnsi="Arial" w:cs="Arial"/>
          <w:bCs/>
        </w:rPr>
        <w:t xml:space="preserve"> po </w:t>
      </w:r>
      <w:r>
        <w:rPr>
          <w:rFonts w:ascii="Arial" w:hAnsi="Arial" w:cs="Arial"/>
          <w:bCs/>
        </w:rPr>
        <w:t>6</w:t>
      </w:r>
      <w:r w:rsidRPr="00404C24">
        <w:rPr>
          <w:rFonts w:ascii="Arial" w:hAnsi="Arial" w:cs="Arial"/>
          <w:bCs/>
        </w:rPr>
        <w:t xml:space="preserve">.NP objektu s dojezdem na tomto podlaží. Bude splňovat </w:t>
      </w:r>
      <w:proofErr w:type="spellStart"/>
      <w:r w:rsidR="00F038CA">
        <w:rPr>
          <w:rFonts w:ascii="Arial" w:hAnsi="Arial" w:cs="Arial"/>
          <w:bCs/>
        </w:rPr>
        <w:t>V</w:t>
      </w:r>
      <w:r w:rsidRPr="00404C24">
        <w:rPr>
          <w:rFonts w:ascii="Arial" w:hAnsi="Arial" w:cs="Arial"/>
          <w:bCs/>
        </w:rPr>
        <w:t>yhl</w:t>
      </w:r>
      <w:proofErr w:type="spellEnd"/>
      <w:r w:rsidRPr="00404C24">
        <w:rPr>
          <w:rFonts w:ascii="Arial" w:hAnsi="Arial" w:cs="Arial"/>
          <w:bCs/>
        </w:rPr>
        <w:t xml:space="preserve">. č.398/2009 Sb. K výtahu je možno se bezbariérově dostat hlavním vstupem do </w:t>
      </w:r>
      <w:r>
        <w:rPr>
          <w:rFonts w:ascii="Arial" w:hAnsi="Arial" w:cs="Arial"/>
          <w:bCs/>
        </w:rPr>
        <w:t>objektu.</w:t>
      </w:r>
      <w:r w:rsidRPr="00404C24">
        <w:rPr>
          <w:rFonts w:ascii="Arial" w:hAnsi="Arial" w:cs="Arial"/>
          <w:bCs/>
        </w:rPr>
        <w:t xml:space="preserve"> </w:t>
      </w:r>
    </w:p>
    <w:p w:rsidR="001D009C" w:rsidRPr="00404C24" w:rsidRDefault="001D009C" w:rsidP="001D009C">
      <w:pPr>
        <w:spacing w:after="0"/>
        <w:jc w:val="both"/>
        <w:rPr>
          <w:rFonts w:ascii="Arial" w:hAnsi="Arial" w:cs="Arial"/>
          <w:bCs/>
        </w:rPr>
      </w:pPr>
      <w:r w:rsidRPr="00404C24">
        <w:rPr>
          <w:rFonts w:ascii="Arial" w:hAnsi="Arial" w:cs="Arial"/>
          <w:bCs/>
        </w:rPr>
        <w:t>Podrobný popis přístupu k výtahu je patrný z výkresové dokumentace.</w:t>
      </w:r>
    </w:p>
    <w:p w:rsidR="001D009C" w:rsidRPr="00404C24" w:rsidRDefault="001D009C" w:rsidP="001D009C">
      <w:pPr>
        <w:spacing w:after="0"/>
        <w:jc w:val="both"/>
        <w:rPr>
          <w:rFonts w:ascii="Arial" w:hAnsi="Arial" w:cs="Arial"/>
          <w:bCs/>
        </w:rPr>
      </w:pPr>
      <w:r w:rsidRPr="00404C24">
        <w:rPr>
          <w:rFonts w:ascii="Arial" w:hAnsi="Arial" w:cs="Arial"/>
          <w:bCs/>
        </w:rPr>
        <w:t>Volná plocha před výtahem bude v každé stanici 1500 x 1500</w:t>
      </w:r>
      <w:r w:rsidR="00F038CA">
        <w:rPr>
          <w:rFonts w:ascii="Arial" w:hAnsi="Arial" w:cs="Arial"/>
          <w:bCs/>
        </w:rPr>
        <w:t xml:space="preserve"> </w:t>
      </w:r>
      <w:r w:rsidRPr="00404C24">
        <w:rPr>
          <w:rFonts w:ascii="Arial" w:hAnsi="Arial" w:cs="Arial"/>
          <w:bCs/>
        </w:rPr>
        <w:t xml:space="preserve">mm. </w:t>
      </w:r>
    </w:p>
    <w:p w:rsidR="001D009C" w:rsidRPr="00CF1ADA" w:rsidRDefault="001D009C" w:rsidP="001D009C">
      <w:pPr>
        <w:spacing w:after="0"/>
        <w:rPr>
          <w:rFonts w:ascii="Arial" w:hAnsi="Arial" w:cs="Arial"/>
          <w:bCs/>
        </w:rPr>
      </w:pPr>
      <w:r w:rsidRPr="00CF1ADA">
        <w:rPr>
          <w:rFonts w:ascii="Arial" w:hAnsi="Arial" w:cs="Arial"/>
          <w:b/>
          <w:bCs/>
        </w:rPr>
        <w:t xml:space="preserve">Výtah </w:t>
      </w:r>
      <w:r w:rsidRPr="00CF1ADA">
        <w:rPr>
          <w:rFonts w:ascii="Arial" w:hAnsi="Arial" w:cs="Arial"/>
          <w:bCs/>
        </w:rPr>
        <w:t>- osobní trakční se strojem v šachtě s frekvenčně řízeným motorem</w:t>
      </w:r>
    </w:p>
    <w:p w:rsidR="001D009C" w:rsidRDefault="001D009C" w:rsidP="001D009C">
      <w:pPr>
        <w:spacing w:after="0"/>
        <w:rPr>
          <w:rFonts w:ascii="Arial" w:hAnsi="Arial" w:cs="Arial"/>
          <w:bCs/>
        </w:rPr>
      </w:pPr>
      <w:r w:rsidRPr="00CF1ADA">
        <w:rPr>
          <w:rFonts w:ascii="Arial" w:hAnsi="Arial" w:cs="Arial"/>
          <w:bCs/>
        </w:rPr>
        <w:t xml:space="preserve">- nosnost – </w:t>
      </w:r>
      <w:r w:rsidR="00A14A81">
        <w:rPr>
          <w:rFonts w:ascii="Arial" w:hAnsi="Arial" w:cs="Arial"/>
          <w:bCs/>
        </w:rPr>
        <w:t>60</w:t>
      </w:r>
      <w:r w:rsidRPr="00CF1ADA">
        <w:rPr>
          <w:rFonts w:ascii="Arial" w:hAnsi="Arial" w:cs="Arial"/>
          <w:bCs/>
        </w:rPr>
        <w:t xml:space="preserve">0 kg, </w:t>
      </w:r>
      <w:r w:rsidR="00A14A81">
        <w:rPr>
          <w:rFonts w:ascii="Arial" w:hAnsi="Arial" w:cs="Arial"/>
          <w:bCs/>
        </w:rPr>
        <w:t>8</w:t>
      </w:r>
      <w:r w:rsidRPr="00CF1ADA">
        <w:rPr>
          <w:rFonts w:ascii="Arial" w:hAnsi="Arial" w:cs="Arial"/>
          <w:bCs/>
        </w:rPr>
        <w:t xml:space="preserve"> cestujících</w:t>
      </w:r>
    </w:p>
    <w:p w:rsidR="00A14A81" w:rsidRDefault="00A14A81" w:rsidP="00A14A81">
      <w:pPr>
        <w:spacing w:after="0"/>
        <w:rPr>
          <w:rFonts w:ascii="Arial" w:hAnsi="Arial"/>
          <w:color w:val="000000"/>
        </w:rPr>
      </w:pPr>
      <w:r>
        <w:rPr>
          <w:rFonts w:ascii="Arial" w:hAnsi="Arial"/>
          <w:color w:val="000000"/>
        </w:rPr>
        <w:t>Jmenovitá rychlost</w:t>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t>1 m/s</w:t>
      </w:r>
    </w:p>
    <w:p w:rsidR="00A14A81" w:rsidRDefault="00A14A81" w:rsidP="00A14A81">
      <w:pPr>
        <w:spacing w:after="0"/>
        <w:rPr>
          <w:rFonts w:ascii="Arial" w:hAnsi="Arial"/>
          <w:color w:val="000000"/>
        </w:rPr>
      </w:pPr>
      <w:r>
        <w:rPr>
          <w:rFonts w:ascii="Arial" w:hAnsi="Arial"/>
          <w:color w:val="000000"/>
        </w:rPr>
        <w:t>Zdvih</w:t>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t>27,750 m</w:t>
      </w:r>
    </w:p>
    <w:p w:rsidR="00A14A81" w:rsidRDefault="00A14A81" w:rsidP="00A14A81">
      <w:pPr>
        <w:spacing w:after="0"/>
        <w:rPr>
          <w:rFonts w:ascii="Arial" w:hAnsi="Arial"/>
          <w:color w:val="000000"/>
        </w:rPr>
      </w:pPr>
      <w:r>
        <w:rPr>
          <w:rFonts w:ascii="Arial" w:hAnsi="Arial"/>
          <w:color w:val="000000"/>
        </w:rPr>
        <w:t>Šířka dveří</w:t>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t>800 mm</w:t>
      </w:r>
    </w:p>
    <w:p w:rsidR="00A14A81" w:rsidRDefault="00A14A81" w:rsidP="00A14A81">
      <w:pPr>
        <w:spacing w:after="0"/>
        <w:rPr>
          <w:rFonts w:ascii="Arial" w:hAnsi="Arial"/>
          <w:color w:val="000000"/>
        </w:rPr>
      </w:pPr>
      <w:r>
        <w:rPr>
          <w:rFonts w:ascii="Arial" w:hAnsi="Arial"/>
          <w:color w:val="000000"/>
        </w:rPr>
        <w:t>Výška dveří</w:t>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t>2.100 mm</w:t>
      </w:r>
    </w:p>
    <w:p w:rsidR="00A14A81" w:rsidRDefault="00A14A81" w:rsidP="00A14A81">
      <w:pPr>
        <w:spacing w:after="0"/>
        <w:rPr>
          <w:rFonts w:ascii="Arial" w:hAnsi="Arial"/>
          <w:color w:val="000000"/>
        </w:rPr>
      </w:pPr>
      <w:r>
        <w:rPr>
          <w:rFonts w:ascii="Arial" w:hAnsi="Arial"/>
          <w:color w:val="000000"/>
        </w:rPr>
        <w:t>Klec</w:t>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t>1,130 mm x 1,300 mm</w:t>
      </w:r>
    </w:p>
    <w:p w:rsidR="00A14A81" w:rsidRDefault="00A14A81" w:rsidP="00A14A81">
      <w:pPr>
        <w:spacing w:after="0"/>
        <w:rPr>
          <w:rFonts w:ascii="Arial" w:hAnsi="Arial"/>
          <w:color w:val="000000"/>
        </w:rPr>
      </w:pPr>
      <w:r>
        <w:rPr>
          <w:rFonts w:ascii="Arial" w:hAnsi="Arial"/>
          <w:color w:val="000000"/>
        </w:rPr>
        <w:t>Výška klece</w:t>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t>2.200 mm</w:t>
      </w:r>
    </w:p>
    <w:p w:rsidR="00A14A81" w:rsidRDefault="00A14A81" w:rsidP="00A14A81">
      <w:pPr>
        <w:spacing w:after="0"/>
        <w:rPr>
          <w:rFonts w:ascii="Arial" w:hAnsi="Arial"/>
          <w:color w:val="000000"/>
        </w:rPr>
      </w:pPr>
      <w:r>
        <w:rPr>
          <w:rFonts w:ascii="Arial" w:hAnsi="Arial"/>
          <w:color w:val="000000"/>
        </w:rPr>
        <w:t>Dojezd</w:t>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r>
      <w:r w:rsidR="00BC5EC3">
        <w:rPr>
          <w:rFonts w:ascii="Arial" w:hAnsi="Arial"/>
          <w:color w:val="000000"/>
        </w:rPr>
        <w:t>0</w:t>
      </w:r>
      <w:r>
        <w:rPr>
          <w:rFonts w:ascii="Arial" w:hAnsi="Arial"/>
          <w:color w:val="000000"/>
        </w:rPr>
        <w:t>,</w:t>
      </w:r>
      <w:r w:rsidR="00BC5EC3">
        <w:rPr>
          <w:rFonts w:ascii="Arial" w:hAnsi="Arial"/>
          <w:color w:val="000000"/>
        </w:rPr>
        <w:t>8</w:t>
      </w:r>
      <w:r>
        <w:rPr>
          <w:rFonts w:ascii="Arial" w:hAnsi="Arial"/>
          <w:color w:val="000000"/>
        </w:rPr>
        <w:t>00 mm</w:t>
      </w:r>
    </w:p>
    <w:p w:rsidR="00A14A81" w:rsidRDefault="00A14A81" w:rsidP="00A14A81">
      <w:pPr>
        <w:spacing w:after="0"/>
        <w:rPr>
          <w:rFonts w:ascii="Arial" w:hAnsi="Arial"/>
          <w:color w:val="000000"/>
        </w:rPr>
      </w:pPr>
      <w:r>
        <w:rPr>
          <w:rFonts w:ascii="Arial" w:hAnsi="Arial"/>
          <w:color w:val="000000"/>
        </w:rPr>
        <w:t>Přejezd</w:t>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t>0,955 mm</w:t>
      </w:r>
    </w:p>
    <w:p w:rsidR="00A14A81" w:rsidRPr="00CF1ADA" w:rsidRDefault="00A14A81" w:rsidP="00A14A81">
      <w:pPr>
        <w:spacing w:after="0"/>
        <w:rPr>
          <w:rFonts w:ascii="Arial" w:hAnsi="Arial" w:cs="Arial"/>
          <w:bCs/>
        </w:rPr>
      </w:pPr>
      <w:r w:rsidRPr="00CF1ADA">
        <w:rPr>
          <w:rFonts w:ascii="Arial" w:hAnsi="Arial" w:cs="Arial"/>
          <w:bCs/>
        </w:rPr>
        <w:t>- kabina – nerez obklad, podlaha –</w:t>
      </w:r>
      <w:r w:rsidR="00BC5EC3">
        <w:rPr>
          <w:rFonts w:ascii="Arial" w:hAnsi="Arial" w:cs="Arial"/>
          <w:bCs/>
        </w:rPr>
        <w:t xml:space="preserve"> lin</w:t>
      </w:r>
      <w:r w:rsidRPr="00CF1ADA">
        <w:rPr>
          <w:rFonts w:ascii="Arial" w:hAnsi="Arial" w:cs="Arial"/>
          <w:bCs/>
        </w:rPr>
        <w:t>o</w:t>
      </w:r>
    </w:p>
    <w:p w:rsidR="00A14A81" w:rsidRPr="00CF1ADA" w:rsidRDefault="00A14A81" w:rsidP="00A14A81">
      <w:pPr>
        <w:spacing w:after="0"/>
        <w:rPr>
          <w:rFonts w:ascii="Arial" w:hAnsi="Arial" w:cs="Arial"/>
          <w:bCs/>
        </w:rPr>
      </w:pPr>
      <w:r w:rsidRPr="00CF1ADA">
        <w:rPr>
          <w:rFonts w:ascii="Arial" w:hAnsi="Arial" w:cs="Arial"/>
          <w:bCs/>
        </w:rPr>
        <w:t>- šachta – 16</w:t>
      </w:r>
      <w:r>
        <w:rPr>
          <w:rFonts w:ascii="Arial" w:hAnsi="Arial" w:cs="Arial"/>
          <w:bCs/>
        </w:rPr>
        <w:t>0</w:t>
      </w:r>
      <w:r w:rsidRPr="00CF1ADA">
        <w:rPr>
          <w:rFonts w:ascii="Arial" w:hAnsi="Arial" w:cs="Arial"/>
          <w:bCs/>
        </w:rPr>
        <w:t xml:space="preserve">0 x </w:t>
      </w:r>
      <w:r>
        <w:rPr>
          <w:rFonts w:ascii="Arial" w:hAnsi="Arial" w:cs="Arial"/>
          <w:bCs/>
        </w:rPr>
        <w:t>12</w:t>
      </w:r>
      <w:r w:rsidRPr="00CF1ADA">
        <w:rPr>
          <w:rFonts w:ascii="Arial" w:hAnsi="Arial" w:cs="Arial"/>
          <w:bCs/>
        </w:rPr>
        <w:t>00mm</w:t>
      </w:r>
    </w:p>
    <w:p w:rsidR="00A14A81" w:rsidRPr="00CF1ADA" w:rsidRDefault="00A14A81" w:rsidP="00A14A81">
      <w:pPr>
        <w:spacing w:after="0"/>
        <w:rPr>
          <w:rFonts w:ascii="Arial" w:hAnsi="Arial" w:cs="Arial"/>
          <w:bCs/>
        </w:rPr>
      </w:pPr>
      <w:r w:rsidRPr="00CF1ADA">
        <w:rPr>
          <w:rFonts w:ascii="Arial" w:hAnsi="Arial" w:cs="Arial"/>
          <w:bCs/>
        </w:rPr>
        <w:t xml:space="preserve">- počet stanic – </w:t>
      </w:r>
      <w:r>
        <w:rPr>
          <w:rFonts w:ascii="Arial" w:hAnsi="Arial" w:cs="Arial"/>
          <w:bCs/>
        </w:rPr>
        <w:t xml:space="preserve">nově </w:t>
      </w:r>
      <w:r w:rsidRPr="00CF1ADA">
        <w:rPr>
          <w:rFonts w:ascii="Arial" w:hAnsi="Arial" w:cs="Arial"/>
          <w:bCs/>
        </w:rPr>
        <w:t>9</w:t>
      </w:r>
      <w:r w:rsidR="00F7512D">
        <w:rPr>
          <w:rFonts w:ascii="Arial" w:hAnsi="Arial" w:cs="Arial"/>
          <w:bCs/>
        </w:rPr>
        <w:t>/9</w:t>
      </w:r>
      <w:r w:rsidRPr="00CF1ADA">
        <w:rPr>
          <w:rFonts w:ascii="Arial" w:hAnsi="Arial" w:cs="Arial"/>
          <w:bCs/>
        </w:rPr>
        <w:t xml:space="preserve"> stanic</w:t>
      </w:r>
      <w:r w:rsidR="00F7512D">
        <w:rPr>
          <w:rFonts w:ascii="Arial" w:hAnsi="Arial" w:cs="Arial"/>
          <w:bCs/>
        </w:rPr>
        <w:t xml:space="preserve"> (nástup/výstup)</w:t>
      </w:r>
    </w:p>
    <w:p w:rsidR="001D009C" w:rsidRPr="00404C24" w:rsidRDefault="001D009C" w:rsidP="001D009C">
      <w:pPr>
        <w:spacing w:after="0"/>
        <w:jc w:val="both"/>
        <w:rPr>
          <w:rFonts w:ascii="Arial" w:hAnsi="Arial" w:cs="Arial"/>
          <w:bCs/>
          <w:u w:val="single"/>
        </w:rPr>
      </w:pPr>
      <w:r w:rsidRPr="00404C24">
        <w:rPr>
          <w:rFonts w:ascii="Arial" w:hAnsi="Arial" w:cs="Arial"/>
          <w:bCs/>
          <w:u w:val="single"/>
        </w:rPr>
        <w:t>Výtahová kabina bude mít následující vybavení:</w:t>
      </w:r>
    </w:p>
    <w:p w:rsidR="001D009C" w:rsidRPr="00404C24" w:rsidRDefault="001D009C" w:rsidP="001D009C">
      <w:pPr>
        <w:numPr>
          <w:ilvl w:val="0"/>
          <w:numId w:val="2"/>
        </w:numPr>
        <w:tabs>
          <w:tab w:val="clear" w:pos="0"/>
          <w:tab w:val="num" w:pos="720"/>
        </w:tabs>
        <w:suppressAutoHyphens/>
        <w:spacing w:after="0" w:line="240" w:lineRule="auto"/>
        <w:ind w:left="720"/>
        <w:jc w:val="both"/>
        <w:rPr>
          <w:rFonts w:ascii="Arial" w:hAnsi="Arial" w:cs="Arial"/>
          <w:bCs/>
        </w:rPr>
      </w:pPr>
      <w:r w:rsidRPr="00404C24">
        <w:rPr>
          <w:rFonts w:ascii="Arial" w:hAnsi="Arial" w:cs="Arial"/>
          <w:bCs/>
        </w:rPr>
        <w:t>v kabině bude na jedné straně madlo ve výšce 900mm</w:t>
      </w:r>
    </w:p>
    <w:p w:rsidR="001D009C" w:rsidRPr="00404C24" w:rsidRDefault="001D009C" w:rsidP="001D009C">
      <w:pPr>
        <w:numPr>
          <w:ilvl w:val="0"/>
          <w:numId w:val="2"/>
        </w:numPr>
        <w:tabs>
          <w:tab w:val="clear" w:pos="0"/>
          <w:tab w:val="num" w:pos="720"/>
        </w:tabs>
        <w:suppressAutoHyphens/>
        <w:spacing w:after="0" w:line="240" w:lineRule="auto"/>
        <w:ind w:left="720"/>
        <w:jc w:val="both"/>
        <w:rPr>
          <w:rFonts w:ascii="Arial" w:hAnsi="Arial" w:cs="Arial"/>
          <w:bCs/>
        </w:rPr>
      </w:pPr>
      <w:r w:rsidRPr="00404C24">
        <w:rPr>
          <w:rFonts w:ascii="Arial" w:hAnsi="Arial" w:cs="Arial"/>
          <w:bCs/>
        </w:rPr>
        <w:t>sklápěcí sedadlo, které ve sklopené verzi nebude překážet užívání výtahu, výška sedadla n ad zemí je 500mm, min. hloubka pak 300-400mm a šířka 400-500mm</w:t>
      </w:r>
    </w:p>
    <w:p w:rsidR="001D009C" w:rsidRPr="00404C24" w:rsidRDefault="001D009C" w:rsidP="001D009C">
      <w:pPr>
        <w:numPr>
          <w:ilvl w:val="0"/>
          <w:numId w:val="2"/>
        </w:numPr>
        <w:tabs>
          <w:tab w:val="clear" w:pos="0"/>
          <w:tab w:val="num" w:pos="720"/>
        </w:tabs>
        <w:suppressAutoHyphens/>
        <w:spacing w:after="0" w:line="240" w:lineRule="auto"/>
        <w:ind w:left="720"/>
        <w:jc w:val="both"/>
        <w:rPr>
          <w:rFonts w:ascii="Arial" w:hAnsi="Arial" w:cs="Arial"/>
          <w:bCs/>
        </w:rPr>
      </w:pPr>
      <w:r w:rsidRPr="00404C24">
        <w:rPr>
          <w:rFonts w:ascii="Arial" w:hAnsi="Arial" w:cs="Arial"/>
          <w:bCs/>
        </w:rPr>
        <w:t>ve výtahu bude instalováno zrcadlo, kterým se dají sledovat překážky v kabině</w:t>
      </w:r>
    </w:p>
    <w:p w:rsidR="001D009C" w:rsidRPr="00404C24" w:rsidRDefault="001D009C" w:rsidP="001D009C">
      <w:pPr>
        <w:numPr>
          <w:ilvl w:val="0"/>
          <w:numId w:val="2"/>
        </w:numPr>
        <w:tabs>
          <w:tab w:val="clear" w:pos="0"/>
          <w:tab w:val="num" w:pos="720"/>
        </w:tabs>
        <w:suppressAutoHyphens/>
        <w:spacing w:after="0" w:line="240" w:lineRule="auto"/>
        <w:ind w:left="720"/>
        <w:jc w:val="both"/>
        <w:rPr>
          <w:rFonts w:ascii="Arial" w:hAnsi="Arial" w:cs="Arial"/>
          <w:bCs/>
        </w:rPr>
      </w:pPr>
      <w:r w:rsidRPr="00404C24">
        <w:rPr>
          <w:rFonts w:ascii="Arial" w:hAnsi="Arial" w:cs="Arial"/>
          <w:bCs/>
        </w:rPr>
        <w:t>osa ovladače nouzové signalizace a ovladačů pro ovládání dveří bude v min. výšce 900mm od podlahy</w:t>
      </w:r>
    </w:p>
    <w:p w:rsidR="001D009C" w:rsidRPr="00404C24" w:rsidRDefault="001D009C" w:rsidP="001D009C">
      <w:pPr>
        <w:numPr>
          <w:ilvl w:val="0"/>
          <w:numId w:val="2"/>
        </w:numPr>
        <w:tabs>
          <w:tab w:val="clear" w:pos="0"/>
          <w:tab w:val="num" w:pos="720"/>
        </w:tabs>
        <w:suppressAutoHyphens/>
        <w:spacing w:after="0" w:line="240" w:lineRule="auto"/>
        <w:ind w:left="720"/>
        <w:jc w:val="both"/>
        <w:rPr>
          <w:rFonts w:ascii="Arial" w:hAnsi="Arial" w:cs="Arial"/>
          <w:bCs/>
        </w:rPr>
      </w:pPr>
      <w:r w:rsidRPr="00404C24">
        <w:rPr>
          <w:rFonts w:ascii="Arial" w:hAnsi="Arial" w:cs="Arial"/>
          <w:bCs/>
        </w:rPr>
        <w:t>ovladače pro volbu stanic při vodorovném uspořádání budou řazeny odleva doprava</w:t>
      </w:r>
    </w:p>
    <w:p w:rsidR="001D009C" w:rsidRPr="00404C24" w:rsidRDefault="001D009C" w:rsidP="001D009C">
      <w:pPr>
        <w:numPr>
          <w:ilvl w:val="0"/>
          <w:numId w:val="2"/>
        </w:numPr>
        <w:tabs>
          <w:tab w:val="clear" w:pos="0"/>
          <w:tab w:val="num" w:pos="720"/>
        </w:tabs>
        <w:suppressAutoHyphens/>
        <w:spacing w:after="0" w:line="240" w:lineRule="auto"/>
        <w:ind w:left="720"/>
        <w:jc w:val="both"/>
        <w:rPr>
          <w:rFonts w:ascii="Arial" w:hAnsi="Arial" w:cs="Arial"/>
          <w:bCs/>
        </w:rPr>
      </w:pPr>
      <w:r w:rsidRPr="00404C24">
        <w:rPr>
          <w:rFonts w:ascii="Arial" w:hAnsi="Arial" w:cs="Arial"/>
          <w:bCs/>
        </w:rPr>
        <w:t>při svislém uspořádání musí být řazeny odspoda nahoru</w:t>
      </w:r>
    </w:p>
    <w:p w:rsidR="001D009C" w:rsidRPr="00404C24" w:rsidRDefault="001D009C" w:rsidP="001D009C">
      <w:pPr>
        <w:numPr>
          <w:ilvl w:val="0"/>
          <w:numId w:val="2"/>
        </w:numPr>
        <w:tabs>
          <w:tab w:val="clear" w:pos="0"/>
          <w:tab w:val="num" w:pos="720"/>
        </w:tabs>
        <w:suppressAutoHyphens/>
        <w:spacing w:after="0" w:line="240" w:lineRule="auto"/>
        <w:ind w:left="720"/>
        <w:rPr>
          <w:rFonts w:ascii="Arial" w:hAnsi="Arial" w:cs="Arial"/>
          <w:bCs/>
        </w:rPr>
      </w:pPr>
      <w:r w:rsidRPr="00404C24">
        <w:rPr>
          <w:rFonts w:ascii="Arial" w:hAnsi="Arial" w:cs="Arial"/>
          <w:bCs/>
        </w:rPr>
        <w:t>ovladače v kabině výtahu a nástupních místech budou vyčnívat nad povrch okolní plochy nejméně o 1mm. Reliéfní značky nebudou ryté a vpravo od ovladače bude příslušný popis v Braillově písmu s parametry standardní sazby. Na klávesnici se Braillův znak nemusí provádět.</w:t>
      </w:r>
    </w:p>
    <w:p w:rsidR="001D009C" w:rsidRPr="00404C24" w:rsidRDefault="001D009C" w:rsidP="001D009C">
      <w:pPr>
        <w:numPr>
          <w:ilvl w:val="0"/>
          <w:numId w:val="2"/>
        </w:numPr>
        <w:tabs>
          <w:tab w:val="clear" w:pos="0"/>
          <w:tab w:val="num" w:pos="720"/>
        </w:tabs>
        <w:suppressAutoHyphens/>
        <w:spacing w:after="0" w:line="240" w:lineRule="auto"/>
        <w:ind w:left="720"/>
        <w:rPr>
          <w:rFonts w:ascii="Arial" w:eastAsia="Arial" w:hAnsi="Arial" w:cs="Arial"/>
          <w:bCs/>
        </w:rPr>
      </w:pPr>
      <w:r w:rsidRPr="00404C24">
        <w:rPr>
          <w:rFonts w:ascii="Arial" w:hAnsi="Arial" w:cs="Arial"/>
          <w:bCs/>
        </w:rPr>
        <w:t>výtah bude proveden v souladu s ČSN EN 81-70</w:t>
      </w:r>
    </w:p>
    <w:p w:rsidR="001D009C" w:rsidRPr="00404C24" w:rsidRDefault="001D009C" w:rsidP="001D009C">
      <w:pPr>
        <w:spacing w:after="0"/>
        <w:ind w:left="360"/>
        <w:rPr>
          <w:rFonts w:ascii="Arial" w:eastAsia="Arial" w:hAnsi="Arial" w:cs="Arial"/>
          <w:bCs/>
        </w:rPr>
      </w:pPr>
      <w:r w:rsidRPr="00404C24">
        <w:rPr>
          <w:rFonts w:ascii="Arial" w:eastAsia="Arial" w:hAnsi="Arial" w:cs="Arial"/>
          <w:bCs/>
        </w:rPr>
        <w:t xml:space="preserve">      </w:t>
      </w:r>
      <w:r w:rsidRPr="00404C24">
        <w:rPr>
          <w:rFonts w:ascii="Arial" w:hAnsi="Arial" w:cs="Arial"/>
          <w:bCs/>
        </w:rPr>
        <w:t>směrové šipky budou umístěny ve výšce 1800mm- 2500mm nad podlahou, výška</w:t>
      </w:r>
    </w:p>
    <w:p w:rsidR="001D009C" w:rsidRPr="00404C24" w:rsidRDefault="001D009C" w:rsidP="001D009C">
      <w:pPr>
        <w:spacing w:after="0"/>
        <w:ind w:left="360"/>
        <w:rPr>
          <w:rFonts w:ascii="Arial" w:hAnsi="Arial" w:cs="Arial"/>
          <w:bCs/>
        </w:rPr>
      </w:pPr>
      <w:r w:rsidRPr="00404C24">
        <w:rPr>
          <w:rFonts w:ascii="Arial" w:eastAsia="Arial" w:hAnsi="Arial" w:cs="Arial"/>
          <w:bCs/>
        </w:rPr>
        <w:t xml:space="preserve">      </w:t>
      </w:r>
      <w:r w:rsidRPr="00404C24">
        <w:rPr>
          <w:rFonts w:ascii="Arial" w:hAnsi="Arial" w:cs="Arial"/>
          <w:bCs/>
        </w:rPr>
        <w:t>šipek bude min. 40mm. Rozsvícení šipek doprovází zvukový signál.</w:t>
      </w:r>
    </w:p>
    <w:p w:rsidR="001D009C" w:rsidRPr="00404C24" w:rsidRDefault="001D009C" w:rsidP="001D009C">
      <w:pPr>
        <w:numPr>
          <w:ilvl w:val="0"/>
          <w:numId w:val="3"/>
        </w:numPr>
        <w:suppressAutoHyphens/>
        <w:spacing w:after="0" w:line="240" w:lineRule="auto"/>
        <w:rPr>
          <w:rFonts w:ascii="Arial" w:hAnsi="Arial" w:cs="Arial"/>
          <w:bCs/>
        </w:rPr>
      </w:pPr>
      <w:r w:rsidRPr="00404C24">
        <w:rPr>
          <w:rFonts w:ascii="Arial" w:hAnsi="Arial" w:cs="Arial"/>
          <w:bCs/>
        </w:rPr>
        <w:t>signalizace polohy v kleci výtahu je umístěna na ovládacím panelu nebo nad ním. Osa signalizace bude ve výšce 1600-1800mm.</w:t>
      </w:r>
    </w:p>
    <w:p w:rsidR="001D009C" w:rsidRPr="00404C24" w:rsidRDefault="001D009C" w:rsidP="001D009C">
      <w:pPr>
        <w:numPr>
          <w:ilvl w:val="0"/>
          <w:numId w:val="3"/>
        </w:numPr>
        <w:suppressAutoHyphens/>
        <w:spacing w:after="0" w:line="240" w:lineRule="auto"/>
        <w:rPr>
          <w:rFonts w:ascii="Arial" w:hAnsi="Arial" w:cs="Arial"/>
          <w:bCs/>
        </w:rPr>
      </w:pPr>
      <w:r w:rsidRPr="00404C24">
        <w:rPr>
          <w:rFonts w:ascii="Arial" w:hAnsi="Arial" w:cs="Arial"/>
          <w:bCs/>
        </w:rPr>
        <w:t>Výška písmen označující stanice bude v rozmezí 30-60mm.</w:t>
      </w:r>
    </w:p>
    <w:p w:rsidR="001D009C" w:rsidRPr="00404C24" w:rsidRDefault="001D009C" w:rsidP="001D009C">
      <w:pPr>
        <w:numPr>
          <w:ilvl w:val="0"/>
          <w:numId w:val="3"/>
        </w:numPr>
        <w:suppressAutoHyphens/>
        <w:spacing w:after="0" w:line="240" w:lineRule="auto"/>
        <w:rPr>
          <w:rFonts w:ascii="Arial" w:hAnsi="Arial" w:cs="Arial"/>
          <w:bCs/>
        </w:rPr>
      </w:pPr>
      <w:r w:rsidRPr="00404C24">
        <w:rPr>
          <w:rFonts w:ascii="Arial" w:hAnsi="Arial" w:cs="Arial"/>
          <w:bCs/>
        </w:rPr>
        <w:t>Při zastavení kabiny bude vždy oznámena poloha podlaží.</w:t>
      </w:r>
    </w:p>
    <w:p w:rsidR="001D009C" w:rsidRPr="00404C24" w:rsidRDefault="001D009C" w:rsidP="001D009C">
      <w:pPr>
        <w:numPr>
          <w:ilvl w:val="0"/>
          <w:numId w:val="3"/>
        </w:numPr>
        <w:suppressAutoHyphens/>
        <w:spacing w:after="0" w:line="240" w:lineRule="auto"/>
        <w:rPr>
          <w:rFonts w:ascii="Arial" w:hAnsi="Arial" w:cs="Arial"/>
          <w:bCs/>
        </w:rPr>
      </w:pPr>
      <w:r w:rsidRPr="00404C24">
        <w:rPr>
          <w:rFonts w:ascii="Arial" w:hAnsi="Arial" w:cs="Arial"/>
          <w:bCs/>
        </w:rPr>
        <w:lastRenderedPageBreak/>
        <w:t xml:space="preserve">tam, kde před vstupem do výtahu </w:t>
      </w:r>
      <w:proofErr w:type="gramStart"/>
      <w:r w:rsidRPr="00404C24">
        <w:rPr>
          <w:rFonts w:ascii="Arial" w:hAnsi="Arial" w:cs="Arial"/>
          <w:bCs/>
        </w:rPr>
        <w:t>řídící</w:t>
      </w:r>
      <w:proofErr w:type="gramEnd"/>
      <w:r w:rsidRPr="00404C24">
        <w:rPr>
          <w:rFonts w:ascii="Arial" w:hAnsi="Arial" w:cs="Arial"/>
          <w:bCs/>
        </w:rPr>
        <w:t xml:space="preserve"> systém signalizuje směr budoucí jízdy, musí být zajištěna informace také pro osoby se zrakovým postižením, zejména využitím hlasové fráze</w:t>
      </w:r>
    </w:p>
    <w:p w:rsidR="001D009C" w:rsidRPr="00404C24" w:rsidRDefault="001D009C" w:rsidP="001D009C">
      <w:pPr>
        <w:numPr>
          <w:ilvl w:val="0"/>
          <w:numId w:val="3"/>
        </w:numPr>
        <w:suppressAutoHyphens/>
        <w:spacing w:after="0" w:line="240" w:lineRule="auto"/>
        <w:rPr>
          <w:rFonts w:ascii="Arial" w:hAnsi="Arial" w:cs="Arial"/>
          <w:bCs/>
        </w:rPr>
      </w:pPr>
      <w:r w:rsidRPr="00404C24">
        <w:rPr>
          <w:rFonts w:ascii="Arial" w:hAnsi="Arial" w:cs="Arial"/>
          <w:bCs/>
        </w:rPr>
        <w:t xml:space="preserve">obousměrné dorozumívací zařízení v kabině výtahu musí umožňovat indukční poslech pro nedoslýchavé osoby. Toto zařízení musí být označeno symbolem podle bodu 3, přílohy </w:t>
      </w:r>
      <w:proofErr w:type="gramStart"/>
      <w:r w:rsidRPr="00404C24">
        <w:rPr>
          <w:rFonts w:ascii="Arial" w:hAnsi="Arial" w:cs="Arial"/>
          <w:bCs/>
        </w:rPr>
        <w:t>č.4 k vyhlášce</w:t>
      </w:r>
      <w:proofErr w:type="gramEnd"/>
      <w:r w:rsidRPr="00404C24">
        <w:rPr>
          <w:rFonts w:ascii="Arial" w:hAnsi="Arial" w:cs="Arial"/>
          <w:bCs/>
        </w:rPr>
        <w:t xml:space="preserve"> 398/2009 Sb.</w:t>
      </w:r>
    </w:p>
    <w:p w:rsidR="001D009C" w:rsidRPr="00404C24" w:rsidRDefault="001D009C" w:rsidP="001D009C">
      <w:pPr>
        <w:numPr>
          <w:ilvl w:val="0"/>
          <w:numId w:val="3"/>
        </w:numPr>
        <w:suppressAutoHyphens/>
        <w:spacing w:after="0" w:line="240" w:lineRule="auto"/>
        <w:rPr>
          <w:rFonts w:ascii="Arial" w:hAnsi="Arial" w:cs="Arial"/>
          <w:bCs/>
          <w:i/>
          <w:u w:val="single"/>
        </w:rPr>
      </w:pPr>
      <w:r w:rsidRPr="00404C24">
        <w:rPr>
          <w:rFonts w:ascii="Arial" w:hAnsi="Arial" w:cs="Arial"/>
          <w:bCs/>
        </w:rPr>
        <w:t xml:space="preserve">symbolem pro nedoslýchavé je modrý </w:t>
      </w:r>
      <w:proofErr w:type="gramStart"/>
      <w:r w:rsidRPr="00404C24">
        <w:rPr>
          <w:rFonts w:ascii="Arial" w:hAnsi="Arial" w:cs="Arial"/>
          <w:bCs/>
        </w:rPr>
        <w:t>čtverec na</w:t>
      </w:r>
      <w:proofErr w:type="gramEnd"/>
      <w:r w:rsidRPr="00404C24">
        <w:rPr>
          <w:rFonts w:ascii="Arial" w:hAnsi="Arial" w:cs="Arial"/>
          <w:bCs/>
        </w:rPr>
        <w:t xml:space="preserve"> němž je vyobrazen bílou čarou stylizovaný boltec ucha, který přerušuje diagonála vedená z pravého horního rohu čtverce. Nejmenší rozměry symbolu jsou 100x100 mm, u symbolu umístěného v kabině pak 50x50 mm.</w:t>
      </w:r>
    </w:p>
    <w:p w:rsidR="00E228CE" w:rsidRPr="00435680" w:rsidRDefault="001D009C" w:rsidP="001D009C">
      <w:pPr>
        <w:spacing w:after="0"/>
        <w:jc w:val="both"/>
        <w:rPr>
          <w:rFonts w:ascii="Arial" w:hAnsi="Arial" w:cs="Arial"/>
        </w:rPr>
      </w:pPr>
      <w:r w:rsidRPr="00435680">
        <w:rPr>
          <w:rFonts w:ascii="Arial" w:hAnsi="Arial" w:cs="Arial"/>
        </w:rPr>
        <w:t>Bude vybudován atypick</w:t>
      </w:r>
      <w:r w:rsidR="00E228CE" w:rsidRPr="00435680">
        <w:rPr>
          <w:rFonts w:ascii="Arial" w:hAnsi="Arial" w:cs="Arial"/>
        </w:rPr>
        <w:t>ý</w:t>
      </w:r>
      <w:r w:rsidRPr="00435680">
        <w:rPr>
          <w:rFonts w:ascii="Arial" w:hAnsi="Arial" w:cs="Arial"/>
        </w:rPr>
        <w:t xml:space="preserve"> </w:t>
      </w:r>
      <w:r w:rsidR="00E228CE" w:rsidRPr="00435680">
        <w:rPr>
          <w:rFonts w:ascii="Arial" w:hAnsi="Arial" w:cs="Arial"/>
        </w:rPr>
        <w:t xml:space="preserve">nákladní </w:t>
      </w:r>
      <w:r w:rsidRPr="00435680">
        <w:rPr>
          <w:rFonts w:ascii="Arial" w:hAnsi="Arial" w:cs="Arial"/>
        </w:rPr>
        <w:t xml:space="preserve">výtah </w:t>
      </w:r>
      <w:proofErr w:type="gramStart"/>
      <w:r w:rsidRPr="00435680">
        <w:rPr>
          <w:rFonts w:ascii="Arial" w:hAnsi="Arial" w:cs="Arial"/>
        </w:rPr>
        <w:t>mezi 2.PP</w:t>
      </w:r>
      <w:proofErr w:type="gramEnd"/>
      <w:r w:rsidRPr="00435680">
        <w:rPr>
          <w:rFonts w:ascii="Arial" w:hAnsi="Arial" w:cs="Arial"/>
        </w:rPr>
        <w:t xml:space="preserve"> a 1.PP pro dopravu knih mezi těmito úrovněmi. Nosnost </w:t>
      </w:r>
      <w:r w:rsidR="00435680" w:rsidRPr="00435680">
        <w:rPr>
          <w:rFonts w:ascii="Arial" w:hAnsi="Arial" w:cs="Arial"/>
        </w:rPr>
        <w:t>2</w:t>
      </w:r>
      <w:r w:rsidR="00E228CE" w:rsidRPr="00435680">
        <w:rPr>
          <w:rFonts w:ascii="Arial" w:hAnsi="Arial" w:cs="Arial"/>
        </w:rPr>
        <w:t>0</w:t>
      </w:r>
      <w:r w:rsidRPr="00435680">
        <w:rPr>
          <w:rFonts w:ascii="Arial" w:hAnsi="Arial" w:cs="Arial"/>
        </w:rPr>
        <w:t>0 kg. Konstrukce bude atypická. Zdvih 2,90</w:t>
      </w:r>
      <w:r w:rsidR="00E228CE" w:rsidRPr="00435680">
        <w:rPr>
          <w:rFonts w:ascii="Arial" w:hAnsi="Arial" w:cs="Arial"/>
        </w:rPr>
        <w:t xml:space="preserve"> </w:t>
      </w:r>
      <w:r w:rsidRPr="00435680">
        <w:rPr>
          <w:rFonts w:ascii="Arial" w:hAnsi="Arial" w:cs="Arial"/>
        </w:rPr>
        <w:t>m,</w:t>
      </w:r>
      <w:r w:rsidR="00E228CE" w:rsidRPr="00435680">
        <w:rPr>
          <w:rFonts w:ascii="Arial" w:hAnsi="Arial" w:cs="Arial"/>
        </w:rPr>
        <w:t xml:space="preserve"> </w:t>
      </w:r>
      <w:r w:rsidRPr="00435680">
        <w:rPr>
          <w:rFonts w:ascii="Arial" w:hAnsi="Arial" w:cs="Arial"/>
        </w:rPr>
        <w:t>počet stanic – 2. Popis výše.</w:t>
      </w:r>
      <w:r w:rsidR="00E228CE" w:rsidRPr="00435680">
        <w:rPr>
          <w:rFonts w:ascii="Arial" w:hAnsi="Arial" w:cs="Arial"/>
        </w:rPr>
        <w:t xml:space="preserve"> </w:t>
      </w:r>
      <w:r w:rsidR="00435680" w:rsidRPr="00435680">
        <w:rPr>
          <w:rFonts w:ascii="Arial" w:hAnsi="Arial" w:cs="Arial"/>
        </w:rPr>
        <w:t>Bude součástí dodávky regálových systémů, je s ni i spojen.</w:t>
      </w:r>
      <w:r w:rsidR="00435680">
        <w:rPr>
          <w:rFonts w:ascii="Arial" w:hAnsi="Arial" w:cs="Arial"/>
        </w:rPr>
        <w:t xml:space="preserve"> Popis je uveden výše a v samostatné části dokumentace od spol. BEG Bohemia s.r.o.</w:t>
      </w:r>
    </w:p>
    <w:p w:rsidR="001D009C" w:rsidRPr="001D65B6" w:rsidRDefault="001D009C" w:rsidP="001D009C">
      <w:pPr>
        <w:spacing w:after="0"/>
        <w:jc w:val="both"/>
        <w:rPr>
          <w:rFonts w:ascii="Arial" w:hAnsi="Arial" w:cs="Arial"/>
        </w:rPr>
      </w:pPr>
      <w:r w:rsidRPr="001D65B6">
        <w:rPr>
          <w:rFonts w:ascii="Arial" w:hAnsi="Arial" w:cs="Arial"/>
          <w:b/>
        </w:rPr>
        <w:t>Úpravy povrchů</w:t>
      </w:r>
      <w:r w:rsidRPr="001D65B6">
        <w:rPr>
          <w:rFonts w:ascii="Arial" w:hAnsi="Arial" w:cs="Arial"/>
        </w:rPr>
        <w:t xml:space="preserve">: Veškeré navržené omítky a stěrky jsou navrženy nové štukové s vápennými nátěry, nové obklady stěn v soc. zařízeních, zázemí, apod., bude zachována stávající štuková výzdoba, popř. opravena restaurátorem, nebo štukatérem s licencí. Nový povrch zdí ve schodišti. Úprava povrchů příček – štukové omítky, SDK konstrukce s nátěry, obklady kamenné, keramické, přírodní lina, podlahy </w:t>
      </w:r>
      <w:proofErr w:type="spellStart"/>
      <w:r w:rsidRPr="001D65B6">
        <w:rPr>
          <w:rFonts w:ascii="Arial" w:hAnsi="Arial" w:cs="Arial"/>
        </w:rPr>
        <w:t>teraccové</w:t>
      </w:r>
      <w:proofErr w:type="spellEnd"/>
      <w:r w:rsidRPr="001D65B6">
        <w:rPr>
          <w:rFonts w:ascii="Arial" w:hAnsi="Arial" w:cs="Arial"/>
        </w:rPr>
        <w:t xml:space="preserve"> – oprava, dle navržených skladeb, apod.</w:t>
      </w:r>
    </w:p>
    <w:p w:rsidR="001D009C" w:rsidRPr="001D65B6" w:rsidRDefault="001D009C" w:rsidP="001D009C">
      <w:pPr>
        <w:spacing w:after="0"/>
        <w:jc w:val="both"/>
        <w:rPr>
          <w:rFonts w:ascii="Arial" w:hAnsi="Arial" w:cs="Arial"/>
        </w:rPr>
      </w:pPr>
      <w:r w:rsidRPr="001D65B6">
        <w:rPr>
          <w:rFonts w:ascii="Arial" w:hAnsi="Arial" w:cs="Arial"/>
        </w:rPr>
        <w:t xml:space="preserve">Původní omítky budou v maximální míře zachovány, respektive místně provedeno režné zdivo. V nárožích nebudou použity </w:t>
      </w:r>
      <w:proofErr w:type="spellStart"/>
      <w:r w:rsidRPr="001D65B6">
        <w:rPr>
          <w:rFonts w:ascii="Arial" w:hAnsi="Arial" w:cs="Arial"/>
        </w:rPr>
        <w:t>podomítkové</w:t>
      </w:r>
      <w:proofErr w:type="spellEnd"/>
      <w:r w:rsidRPr="001D65B6">
        <w:rPr>
          <w:rFonts w:ascii="Arial" w:hAnsi="Arial" w:cs="Arial"/>
        </w:rPr>
        <w:t xml:space="preserve"> lišty v interiérech. </w:t>
      </w:r>
    </w:p>
    <w:p w:rsidR="001D009C" w:rsidRPr="001D65B6" w:rsidRDefault="001D009C" w:rsidP="001D009C">
      <w:pPr>
        <w:spacing w:after="0"/>
        <w:jc w:val="both"/>
        <w:rPr>
          <w:rFonts w:ascii="Arial" w:hAnsi="Arial" w:cs="Arial"/>
        </w:rPr>
      </w:pPr>
      <w:r w:rsidRPr="001D65B6">
        <w:rPr>
          <w:rFonts w:ascii="Arial" w:hAnsi="Arial" w:cs="Arial"/>
        </w:rPr>
        <w:t>Omítky nové budou ve vybraných, převážně technických provozech</w:t>
      </w:r>
      <w:r w:rsidR="00E228CE">
        <w:rPr>
          <w:rFonts w:ascii="Arial" w:hAnsi="Arial" w:cs="Arial"/>
        </w:rPr>
        <w:t xml:space="preserve"> vápenné</w:t>
      </w:r>
      <w:r w:rsidRPr="001D65B6">
        <w:rPr>
          <w:rFonts w:ascii="Arial" w:hAnsi="Arial" w:cs="Arial"/>
        </w:rPr>
        <w:t xml:space="preserve">. V nárožích na nových konstrukcích nebudou použity </w:t>
      </w:r>
      <w:proofErr w:type="spellStart"/>
      <w:r w:rsidRPr="001D65B6">
        <w:rPr>
          <w:rFonts w:ascii="Arial" w:hAnsi="Arial" w:cs="Arial"/>
        </w:rPr>
        <w:t>podomítkové</w:t>
      </w:r>
      <w:proofErr w:type="spellEnd"/>
      <w:r w:rsidRPr="001D65B6">
        <w:rPr>
          <w:rFonts w:ascii="Arial" w:hAnsi="Arial" w:cs="Arial"/>
        </w:rPr>
        <w:t xml:space="preserve"> lišty v interiérech - omítky. Vstupní dveře do nových místností nové - viz   interiér.  Kování - dle tabulek. Detailní popis navržených povrchů je uveden v tabulkách. Bude rozhodnuto o konečné povrchové úpravě dřevěných obkladů stěn ve vybraných místnostech a na schodišti. Malby budou dle řešení interiérů, budou vápenné (</w:t>
      </w:r>
      <w:r w:rsidR="00E228CE">
        <w:rPr>
          <w:rFonts w:ascii="Arial" w:hAnsi="Arial" w:cs="Arial"/>
        </w:rPr>
        <w:t xml:space="preserve">např. </w:t>
      </w:r>
      <w:r w:rsidRPr="001D65B6">
        <w:rPr>
          <w:rFonts w:ascii="Arial" w:hAnsi="Arial" w:cs="Arial"/>
        </w:rPr>
        <w:t xml:space="preserve">Primalex, </w:t>
      </w:r>
      <w:proofErr w:type="spellStart"/>
      <w:r w:rsidRPr="001D65B6">
        <w:rPr>
          <w:rFonts w:ascii="Arial" w:hAnsi="Arial" w:cs="Arial"/>
        </w:rPr>
        <w:t>Düfa</w:t>
      </w:r>
      <w:proofErr w:type="spellEnd"/>
      <w:r w:rsidRPr="001D65B6">
        <w:rPr>
          <w:rFonts w:ascii="Arial" w:hAnsi="Arial" w:cs="Arial"/>
        </w:rPr>
        <w:t xml:space="preserve">). Případné barevné výmalby budou upřesněny v rámci výkonu AD projektanta na stavbě a v projektu interiérů. </w:t>
      </w:r>
    </w:p>
    <w:p w:rsidR="001D009C" w:rsidRPr="001D65B6" w:rsidRDefault="001D009C" w:rsidP="001D009C">
      <w:pPr>
        <w:spacing w:after="0"/>
        <w:jc w:val="both"/>
        <w:rPr>
          <w:rFonts w:ascii="Arial" w:hAnsi="Arial" w:cs="Arial"/>
        </w:rPr>
      </w:pPr>
      <w:r w:rsidRPr="001D65B6">
        <w:rPr>
          <w:rFonts w:ascii="Arial" w:hAnsi="Arial" w:cs="Arial"/>
        </w:rPr>
        <w:t>Fasády směrem do ulice a do dvora budou opraveny restaurátory s licencí, budou opraveny a doplněny veškeré původní dochované štukové prvky. Uliční fasáda bude očištěna tlakovou vodou</w:t>
      </w:r>
      <w:r w:rsidR="00E228CE">
        <w:rPr>
          <w:rFonts w:ascii="Arial" w:hAnsi="Arial" w:cs="Arial"/>
        </w:rPr>
        <w:t xml:space="preserve"> se saponátem</w:t>
      </w:r>
      <w:r w:rsidRPr="001D65B6">
        <w:rPr>
          <w:rFonts w:ascii="Arial" w:hAnsi="Arial" w:cs="Arial"/>
        </w:rPr>
        <w:t>, provedeny případné opravy a bude fixována. Opravy ve dvoře budou prováděny vápennou omítkovou směsí. Nátěr dvorní fasády bude vápennou barvou – s převahou vápenné složky</w:t>
      </w:r>
      <w:r w:rsidR="00E228CE">
        <w:rPr>
          <w:rFonts w:ascii="Arial" w:hAnsi="Arial" w:cs="Arial"/>
        </w:rPr>
        <w:t>.</w:t>
      </w:r>
      <w:r w:rsidRPr="001D65B6">
        <w:rPr>
          <w:rFonts w:ascii="Arial" w:hAnsi="Arial" w:cs="Arial"/>
        </w:rPr>
        <w:t xml:space="preserve"> Předpoklad barevnosti světlý (šedobéžový) odstín. Bude proveden restaurátorem průzkum barevnosti původní fasády. Původní štukové prvky budou</w:t>
      </w:r>
      <w:r w:rsidR="00E228CE">
        <w:rPr>
          <w:rFonts w:ascii="Arial" w:hAnsi="Arial" w:cs="Arial"/>
        </w:rPr>
        <w:t xml:space="preserve"> opraveny a</w:t>
      </w:r>
      <w:r w:rsidRPr="001D65B6">
        <w:rPr>
          <w:rFonts w:ascii="Arial" w:hAnsi="Arial" w:cs="Arial"/>
        </w:rPr>
        <w:t xml:space="preserve"> ponechány.</w:t>
      </w:r>
    </w:p>
    <w:p w:rsidR="001D009C" w:rsidRPr="001D65B6" w:rsidRDefault="001D009C" w:rsidP="001D009C">
      <w:pPr>
        <w:spacing w:after="0"/>
        <w:jc w:val="both"/>
        <w:rPr>
          <w:rFonts w:ascii="Arial" w:hAnsi="Arial" w:cs="Arial"/>
        </w:rPr>
      </w:pPr>
      <w:r w:rsidRPr="001D65B6">
        <w:rPr>
          <w:rFonts w:ascii="Arial" w:hAnsi="Arial" w:cs="Arial"/>
          <w:b/>
        </w:rPr>
        <w:t>Obklady a dlažby:</w:t>
      </w:r>
      <w:r w:rsidRPr="001D65B6">
        <w:rPr>
          <w:rFonts w:ascii="Arial" w:hAnsi="Arial" w:cs="Arial"/>
        </w:rPr>
        <w:t xml:space="preserve"> budou vybrány dle vzorků – kamenné a keramické, podrobně – viz skladby podlah. Dlažby terasy venkovní – kámen - žula, podlahy budou vybrány dle předložených vzorků. Více dle tabulek na výkresech a ve skladbách podlah.</w:t>
      </w:r>
    </w:p>
    <w:p w:rsidR="001D009C" w:rsidRPr="001D65B6" w:rsidRDefault="001D009C" w:rsidP="001D009C">
      <w:pPr>
        <w:spacing w:after="0"/>
        <w:jc w:val="both"/>
        <w:rPr>
          <w:rFonts w:ascii="Arial" w:hAnsi="Arial" w:cs="Arial"/>
        </w:rPr>
      </w:pPr>
      <w:r w:rsidRPr="001D65B6">
        <w:rPr>
          <w:rFonts w:ascii="Arial" w:hAnsi="Arial" w:cs="Arial"/>
          <w:b/>
        </w:rPr>
        <w:t>Stropy a podhledy</w:t>
      </w:r>
      <w:r w:rsidRPr="001D65B6">
        <w:rPr>
          <w:rFonts w:ascii="Arial" w:hAnsi="Arial" w:cs="Arial"/>
        </w:rPr>
        <w:t>: Budou SDK</w:t>
      </w:r>
      <w:r w:rsidR="00E228CE">
        <w:rPr>
          <w:rFonts w:ascii="Arial" w:hAnsi="Arial" w:cs="Arial"/>
        </w:rPr>
        <w:t>,</w:t>
      </w:r>
      <w:r w:rsidRPr="001D65B6">
        <w:rPr>
          <w:rFonts w:ascii="Arial" w:hAnsi="Arial" w:cs="Arial"/>
        </w:rPr>
        <w:t xml:space="preserve"> v technických provozech a místnostech, nebo omítnuty a opatřeny minerálními nátěry. </w:t>
      </w:r>
      <w:r w:rsidR="001E2A8B">
        <w:rPr>
          <w:rFonts w:ascii="Arial" w:hAnsi="Arial" w:cs="Arial"/>
        </w:rPr>
        <w:t>Budou u</w:t>
      </w:r>
      <w:r w:rsidRPr="001D65B6">
        <w:rPr>
          <w:rFonts w:ascii="Arial" w:hAnsi="Arial" w:cs="Arial"/>
        </w:rPr>
        <w:t>praven</w:t>
      </w:r>
      <w:r w:rsidR="001E2A8B">
        <w:rPr>
          <w:rFonts w:ascii="Arial" w:hAnsi="Arial" w:cs="Arial"/>
        </w:rPr>
        <w:t xml:space="preserve">y stropy dle tabulek místností. </w:t>
      </w:r>
      <w:r w:rsidRPr="001D65B6">
        <w:rPr>
          <w:rFonts w:ascii="Arial" w:hAnsi="Arial" w:cs="Arial"/>
        </w:rPr>
        <w:t>V přízemí i ostatních podlažích budou opraveny původní štukové prvky a opraven strop. Původní omítky budou v max. možné míře ponechány, nebo budou provedeny štukové stropy nové – vápenné.</w:t>
      </w:r>
    </w:p>
    <w:p w:rsidR="001D009C" w:rsidRPr="001D65B6" w:rsidRDefault="001D009C" w:rsidP="001D009C">
      <w:pPr>
        <w:spacing w:after="0"/>
        <w:jc w:val="both"/>
        <w:rPr>
          <w:rFonts w:ascii="Arial" w:hAnsi="Arial" w:cs="Arial"/>
        </w:rPr>
      </w:pPr>
      <w:r w:rsidRPr="001D65B6">
        <w:rPr>
          <w:rFonts w:ascii="Arial" w:hAnsi="Arial" w:cs="Arial"/>
        </w:rPr>
        <w:t>Stropy i stěny budou doplněny akustickými obklady – viz návrh akustických úprav – AVETON s.r.o.</w:t>
      </w:r>
    </w:p>
    <w:p w:rsidR="001D009C" w:rsidRPr="001D65B6" w:rsidRDefault="001D009C" w:rsidP="001D009C">
      <w:pPr>
        <w:spacing w:after="0"/>
        <w:jc w:val="both"/>
        <w:rPr>
          <w:rFonts w:ascii="Arial" w:hAnsi="Arial" w:cs="Arial"/>
        </w:rPr>
      </w:pPr>
      <w:r w:rsidRPr="001D65B6">
        <w:rPr>
          <w:rFonts w:ascii="Arial" w:hAnsi="Arial" w:cs="Arial"/>
        </w:rPr>
        <w:t>Omítky na stropech v suterénech budou opraveny, nebo provedeny nové – vápenné.</w:t>
      </w:r>
    </w:p>
    <w:p w:rsidR="001D009C" w:rsidRPr="001D65B6" w:rsidRDefault="001D009C" w:rsidP="001D009C">
      <w:pPr>
        <w:spacing w:after="0"/>
        <w:jc w:val="both"/>
        <w:rPr>
          <w:rFonts w:ascii="Arial" w:hAnsi="Arial" w:cs="Arial"/>
        </w:rPr>
      </w:pPr>
      <w:r w:rsidRPr="001D65B6">
        <w:rPr>
          <w:rFonts w:ascii="Arial" w:hAnsi="Arial" w:cs="Arial"/>
        </w:rPr>
        <w:t xml:space="preserve">Nové prvky jako zábradlí, madla, vrata - viz tabulky. Bude vybrán konečný barevný odstín po konzultaci s orgány </w:t>
      </w:r>
      <w:proofErr w:type="spellStart"/>
      <w:r w:rsidRPr="001D65B6">
        <w:rPr>
          <w:rFonts w:ascii="Arial" w:hAnsi="Arial" w:cs="Arial"/>
        </w:rPr>
        <w:t>pam</w:t>
      </w:r>
      <w:proofErr w:type="spellEnd"/>
      <w:r w:rsidRPr="001D65B6">
        <w:rPr>
          <w:rFonts w:ascii="Arial" w:hAnsi="Arial" w:cs="Arial"/>
        </w:rPr>
        <w:t xml:space="preserve">. péče a po provedení sond pro ověření </w:t>
      </w:r>
      <w:proofErr w:type="spellStart"/>
      <w:r w:rsidRPr="001D65B6">
        <w:rPr>
          <w:rFonts w:ascii="Arial" w:hAnsi="Arial" w:cs="Arial"/>
        </w:rPr>
        <w:t>pův</w:t>
      </w:r>
      <w:proofErr w:type="spellEnd"/>
      <w:r w:rsidRPr="001D65B6">
        <w:rPr>
          <w:rFonts w:ascii="Arial" w:hAnsi="Arial" w:cs="Arial"/>
        </w:rPr>
        <w:t>. barevnosti.</w:t>
      </w:r>
    </w:p>
    <w:p w:rsidR="001D009C" w:rsidRDefault="001D009C" w:rsidP="001D009C">
      <w:pPr>
        <w:spacing w:after="0"/>
        <w:jc w:val="both"/>
        <w:rPr>
          <w:rFonts w:ascii="Arial" w:hAnsi="Arial" w:cs="Arial"/>
        </w:rPr>
      </w:pPr>
      <w:r w:rsidRPr="001D65B6">
        <w:rPr>
          <w:rFonts w:ascii="Arial" w:hAnsi="Arial" w:cs="Arial"/>
        </w:rPr>
        <w:t xml:space="preserve">Nátěry oken - shodná barevnost se stávajícími okny - popř. bude proveden průzkum na určení původní barevnosti. Parapety vnitřní dřevěné, venkovní </w:t>
      </w:r>
      <w:r>
        <w:rPr>
          <w:rFonts w:ascii="Arial" w:hAnsi="Arial" w:cs="Arial"/>
        </w:rPr>
        <w:t>mědě</w:t>
      </w:r>
      <w:r w:rsidRPr="001D65B6">
        <w:rPr>
          <w:rFonts w:ascii="Arial" w:hAnsi="Arial" w:cs="Arial"/>
        </w:rPr>
        <w:t xml:space="preserve">ný plech. Mřížky do dveří na WC – Al </w:t>
      </w:r>
      <w:proofErr w:type="spellStart"/>
      <w:r w:rsidRPr="001D65B6">
        <w:rPr>
          <w:rFonts w:ascii="Arial" w:hAnsi="Arial" w:cs="Arial"/>
        </w:rPr>
        <w:t>elox</w:t>
      </w:r>
      <w:proofErr w:type="spellEnd"/>
      <w:r w:rsidRPr="001D65B6">
        <w:rPr>
          <w:rFonts w:ascii="Arial" w:hAnsi="Arial" w:cs="Arial"/>
        </w:rPr>
        <w:t>, nebo bílé.</w:t>
      </w:r>
      <w:r w:rsidR="00E228CE">
        <w:rPr>
          <w:rFonts w:ascii="Arial" w:hAnsi="Arial" w:cs="Arial"/>
        </w:rPr>
        <w:t xml:space="preserve"> Do vybraných oken budou osazeny předokenní žaluzie (v 5.NP a v 6.NP)</w:t>
      </w:r>
    </w:p>
    <w:p w:rsidR="00E228CE" w:rsidRPr="001D65B6" w:rsidRDefault="00E228CE" w:rsidP="001D009C">
      <w:pPr>
        <w:spacing w:after="0"/>
        <w:jc w:val="both"/>
        <w:rPr>
          <w:rFonts w:ascii="Arial" w:hAnsi="Arial" w:cs="Arial"/>
        </w:rPr>
      </w:pPr>
      <w:r>
        <w:rPr>
          <w:rFonts w:ascii="Arial" w:hAnsi="Arial" w:cs="Arial"/>
        </w:rPr>
        <w:lastRenderedPageBreak/>
        <w:t>Do dvora budou žaluzie ve všech oknech.</w:t>
      </w:r>
      <w:r w:rsidR="00513D5E">
        <w:rPr>
          <w:rFonts w:ascii="Arial" w:hAnsi="Arial" w:cs="Arial"/>
        </w:rPr>
        <w:t xml:space="preserve"> Směrem do ulice pouze v oknech posledních dvou podlažích.</w:t>
      </w:r>
    </w:p>
    <w:p w:rsidR="001D009C" w:rsidRPr="001D65B6" w:rsidRDefault="001D009C" w:rsidP="001D009C">
      <w:pPr>
        <w:spacing w:after="0"/>
        <w:jc w:val="both"/>
        <w:rPr>
          <w:rFonts w:ascii="Arial" w:hAnsi="Arial" w:cs="Arial"/>
        </w:rPr>
      </w:pPr>
      <w:proofErr w:type="spellStart"/>
      <w:r w:rsidRPr="001D65B6">
        <w:rPr>
          <w:rFonts w:ascii="Arial" w:hAnsi="Arial" w:cs="Arial"/>
          <w:b/>
        </w:rPr>
        <w:t>Antigrafitti</w:t>
      </w:r>
      <w:proofErr w:type="spellEnd"/>
      <w:r w:rsidRPr="001D65B6">
        <w:rPr>
          <w:rFonts w:ascii="Arial" w:hAnsi="Arial" w:cs="Arial"/>
          <w:b/>
        </w:rPr>
        <w:t xml:space="preserve"> opatření: </w:t>
      </w:r>
      <w:r w:rsidRPr="001D65B6">
        <w:rPr>
          <w:rFonts w:ascii="Arial" w:hAnsi="Arial" w:cs="Arial"/>
        </w:rPr>
        <w:t xml:space="preserve">nebudou provedena </w:t>
      </w:r>
    </w:p>
    <w:p w:rsidR="001D009C" w:rsidRPr="001D65B6" w:rsidRDefault="001D009C" w:rsidP="001D009C">
      <w:pPr>
        <w:spacing w:after="0"/>
        <w:jc w:val="both"/>
        <w:rPr>
          <w:rFonts w:ascii="Arial" w:hAnsi="Arial" w:cs="Arial"/>
        </w:rPr>
      </w:pPr>
      <w:r w:rsidRPr="001D65B6">
        <w:rPr>
          <w:rFonts w:ascii="Arial" w:hAnsi="Arial" w:cs="Arial"/>
          <w:b/>
        </w:rPr>
        <w:t xml:space="preserve">Podhledy: </w:t>
      </w:r>
      <w:r w:rsidRPr="001D65B6">
        <w:rPr>
          <w:rFonts w:ascii="Arial" w:hAnsi="Arial" w:cs="Arial"/>
        </w:rPr>
        <w:t xml:space="preserve">na WC, soc. zařízeních, ve skladech, úklidu, </w:t>
      </w:r>
      <w:proofErr w:type="gramStart"/>
      <w:r w:rsidRPr="001D65B6">
        <w:rPr>
          <w:rFonts w:ascii="Arial" w:hAnsi="Arial" w:cs="Arial"/>
        </w:rPr>
        <w:t>chodbách</w:t>
      </w:r>
      <w:r w:rsidRPr="001D65B6">
        <w:rPr>
          <w:rFonts w:ascii="Arial" w:hAnsi="Arial" w:cs="Arial"/>
          <w:b/>
        </w:rPr>
        <w:t xml:space="preserve"> : </w:t>
      </w:r>
      <w:r w:rsidRPr="001D65B6">
        <w:rPr>
          <w:rFonts w:ascii="Arial" w:hAnsi="Arial" w:cs="Arial"/>
        </w:rPr>
        <w:t>SDK</w:t>
      </w:r>
      <w:proofErr w:type="gramEnd"/>
      <w:r w:rsidRPr="001D65B6">
        <w:rPr>
          <w:rFonts w:ascii="Arial" w:hAnsi="Arial" w:cs="Arial"/>
        </w:rPr>
        <w:t xml:space="preserve"> do vlhka, omítky </w:t>
      </w:r>
    </w:p>
    <w:p w:rsidR="001D009C" w:rsidRPr="001D65B6" w:rsidRDefault="001D009C" w:rsidP="001D009C">
      <w:pPr>
        <w:spacing w:after="0"/>
        <w:jc w:val="both"/>
        <w:rPr>
          <w:rFonts w:ascii="Arial" w:hAnsi="Arial" w:cs="Arial"/>
        </w:rPr>
      </w:pPr>
      <w:r w:rsidRPr="001D65B6">
        <w:rPr>
          <w:rFonts w:ascii="Arial" w:hAnsi="Arial" w:cs="Arial"/>
        </w:rPr>
        <w:t xml:space="preserve">rovné vápenné s malbou a </w:t>
      </w:r>
      <w:proofErr w:type="spellStart"/>
      <w:r w:rsidRPr="001D65B6">
        <w:rPr>
          <w:rFonts w:ascii="Arial" w:hAnsi="Arial" w:cs="Arial"/>
        </w:rPr>
        <w:t>SDK</w:t>
      </w:r>
      <w:proofErr w:type="spellEnd"/>
      <w:r w:rsidRPr="001D65B6">
        <w:rPr>
          <w:rFonts w:ascii="Arial" w:hAnsi="Arial" w:cs="Arial"/>
        </w:rPr>
        <w:t xml:space="preserve">, </w:t>
      </w:r>
      <w:proofErr w:type="spellStart"/>
      <w:r w:rsidRPr="001D65B6">
        <w:rPr>
          <w:rFonts w:ascii="Arial" w:hAnsi="Arial" w:cs="Arial"/>
        </w:rPr>
        <w:t>GKFi</w:t>
      </w:r>
      <w:proofErr w:type="spellEnd"/>
      <w:r w:rsidRPr="001D65B6">
        <w:rPr>
          <w:rFonts w:ascii="Arial" w:hAnsi="Arial" w:cs="Arial"/>
        </w:rPr>
        <w:t xml:space="preserve"> a </w:t>
      </w:r>
      <w:proofErr w:type="spellStart"/>
      <w:r w:rsidRPr="001D65B6">
        <w:rPr>
          <w:rFonts w:ascii="Arial" w:hAnsi="Arial" w:cs="Arial"/>
        </w:rPr>
        <w:t>GKF</w:t>
      </w:r>
      <w:proofErr w:type="spellEnd"/>
      <w:r w:rsidRPr="001D65B6">
        <w:rPr>
          <w:rFonts w:ascii="Arial" w:hAnsi="Arial" w:cs="Arial"/>
        </w:rPr>
        <w:t xml:space="preserve"> nebo hladké. V místnostech podkroví a v sociálním zařízení budou provedeny nové podhledy </w:t>
      </w:r>
      <w:proofErr w:type="spellStart"/>
      <w:r w:rsidRPr="001D65B6">
        <w:rPr>
          <w:rFonts w:ascii="Arial" w:hAnsi="Arial" w:cs="Arial"/>
        </w:rPr>
        <w:t>SDK</w:t>
      </w:r>
      <w:proofErr w:type="spellEnd"/>
      <w:r w:rsidRPr="001D65B6">
        <w:rPr>
          <w:rFonts w:ascii="Arial" w:hAnsi="Arial" w:cs="Arial"/>
        </w:rPr>
        <w:t xml:space="preserve"> - </w:t>
      </w:r>
      <w:proofErr w:type="spellStart"/>
      <w:r w:rsidRPr="001D65B6">
        <w:rPr>
          <w:rFonts w:ascii="Arial" w:hAnsi="Arial" w:cs="Arial"/>
        </w:rPr>
        <w:t>BKFi</w:t>
      </w:r>
      <w:proofErr w:type="spellEnd"/>
      <w:r w:rsidRPr="001D65B6">
        <w:rPr>
          <w:rFonts w:ascii="Arial" w:hAnsi="Arial" w:cs="Arial"/>
        </w:rPr>
        <w:t xml:space="preserve"> </w:t>
      </w:r>
      <w:proofErr w:type="spellStart"/>
      <w:r w:rsidRPr="001D65B6">
        <w:rPr>
          <w:rFonts w:ascii="Arial" w:hAnsi="Arial" w:cs="Arial"/>
        </w:rPr>
        <w:t>15mm</w:t>
      </w:r>
      <w:proofErr w:type="spellEnd"/>
      <w:r w:rsidRPr="001D65B6">
        <w:rPr>
          <w:rFonts w:ascii="Arial" w:hAnsi="Arial" w:cs="Arial"/>
        </w:rPr>
        <w:t>, ve WC do vlhka.</w:t>
      </w:r>
    </w:p>
    <w:p w:rsidR="001D009C" w:rsidRDefault="001D009C" w:rsidP="001D009C">
      <w:pPr>
        <w:spacing w:after="0"/>
        <w:jc w:val="both"/>
        <w:rPr>
          <w:rFonts w:ascii="Arial" w:hAnsi="Arial" w:cs="Arial"/>
        </w:rPr>
      </w:pPr>
      <w:r w:rsidRPr="001D65B6">
        <w:rPr>
          <w:rFonts w:ascii="Arial" w:hAnsi="Arial" w:cs="Arial"/>
          <w:b/>
        </w:rPr>
        <w:t xml:space="preserve">Akustické obklady: </w:t>
      </w:r>
      <w:r w:rsidRPr="001D65B6">
        <w:rPr>
          <w:rFonts w:ascii="Arial" w:hAnsi="Arial" w:cs="Arial"/>
        </w:rPr>
        <w:t xml:space="preserve">Budou realizovány nové akustické obklady dle požadavku akustika. Jedná se o </w:t>
      </w:r>
      <w:r w:rsidR="00B55978">
        <w:rPr>
          <w:rFonts w:ascii="Arial" w:hAnsi="Arial" w:cs="Arial"/>
        </w:rPr>
        <w:t xml:space="preserve">např. </w:t>
      </w:r>
      <w:r w:rsidRPr="001D65B6">
        <w:rPr>
          <w:rFonts w:ascii="Arial" w:hAnsi="Arial" w:cs="Arial"/>
        </w:rPr>
        <w:t>obklady zadní</w:t>
      </w:r>
      <w:r w:rsidR="00F038CA">
        <w:rPr>
          <w:rFonts w:ascii="Arial" w:hAnsi="Arial" w:cs="Arial"/>
        </w:rPr>
        <w:t>ch</w:t>
      </w:r>
      <w:r w:rsidRPr="001D65B6">
        <w:rPr>
          <w:rFonts w:ascii="Arial" w:hAnsi="Arial" w:cs="Arial"/>
        </w:rPr>
        <w:t xml:space="preserve"> stěn</w:t>
      </w:r>
      <w:r w:rsidR="00B55978">
        <w:rPr>
          <w:rFonts w:ascii="Arial" w:hAnsi="Arial" w:cs="Arial"/>
        </w:rPr>
        <w:t xml:space="preserve"> učeben, akustické podhledy… viz samostatná část</w:t>
      </w:r>
      <w:r w:rsidRPr="001D65B6">
        <w:rPr>
          <w:rFonts w:ascii="Arial" w:hAnsi="Arial" w:cs="Arial"/>
        </w:rPr>
        <w:t xml:space="preserve"> – Akustika. </w:t>
      </w:r>
    </w:p>
    <w:p w:rsidR="00F038CA" w:rsidRPr="00CD34BE" w:rsidRDefault="00CD34BE" w:rsidP="001D009C">
      <w:pPr>
        <w:spacing w:after="0"/>
        <w:jc w:val="both"/>
        <w:rPr>
          <w:rFonts w:ascii="Arial" w:hAnsi="Arial" w:cs="Arial"/>
        </w:rPr>
      </w:pPr>
      <w:r w:rsidRPr="00CD34BE">
        <w:rPr>
          <w:rFonts w:ascii="Arial" w:hAnsi="Arial" w:cs="Arial"/>
          <w:b/>
        </w:rPr>
        <w:t>Tlumočnická kabina:</w:t>
      </w:r>
      <w:r>
        <w:rPr>
          <w:rFonts w:ascii="Arial" w:hAnsi="Arial" w:cs="Arial"/>
        </w:rPr>
        <w:t xml:space="preserve"> Bude provedena jako samostatná vložená kabina s akustickou úpravou interiéru. Bude vybavena technickým připojením. V kabině bude pracovní plocha. Podrobné řešení je součástí</w:t>
      </w:r>
      <w:r w:rsidR="00B55978">
        <w:rPr>
          <w:rFonts w:ascii="Arial" w:hAnsi="Arial" w:cs="Arial"/>
        </w:rPr>
        <w:t xml:space="preserve"> PD (ASŘ a Akustika)</w:t>
      </w:r>
    </w:p>
    <w:p w:rsidR="001D009C" w:rsidRPr="001D65B6" w:rsidRDefault="001D009C" w:rsidP="001D009C">
      <w:pPr>
        <w:spacing w:after="0"/>
        <w:jc w:val="both"/>
        <w:rPr>
          <w:rFonts w:ascii="Arial" w:hAnsi="Arial" w:cs="Arial"/>
        </w:rPr>
      </w:pPr>
      <w:r w:rsidRPr="001D65B6">
        <w:rPr>
          <w:rFonts w:ascii="Arial" w:hAnsi="Arial" w:cs="Arial"/>
          <w:b/>
        </w:rPr>
        <w:t>Podlahy</w:t>
      </w:r>
      <w:r w:rsidRPr="001D65B6">
        <w:rPr>
          <w:rFonts w:ascii="Arial" w:hAnsi="Arial" w:cs="Arial"/>
        </w:rPr>
        <w:t xml:space="preserve">: Skladby – viz výkresy a skladby. Při přechodu podlah budou použity přechodové lišty AL </w:t>
      </w:r>
      <w:proofErr w:type="spellStart"/>
      <w:r w:rsidRPr="001D65B6">
        <w:rPr>
          <w:rFonts w:ascii="Arial" w:hAnsi="Arial" w:cs="Arial"/>
        </w:rPr>
        <w:t>elox</w:t>
      </w:r>
      <w:proofErr w:type="spellEnd"/>
      <w:r w:rsidRPr="001D65B6">
        <w:rPr>
          <w:rFonts w:ascii="Arial" w:hAnsi="Arial" w:cs="Arial"/>
        </w:rPr>
        <w:t>,</w:t>
      </w:r>
      <w:r w:rsidR="00B55978">
        <w:rPr>
          <w:rFonts w:ascii="Arial" w:hAnsi="Arial" w:cs="Arial"/>
        </w:rPr>
        <w:t xml:space="preserve"> nerezové</w:t>
      </w:r>
      <w:r w:rsidRPr="001D65B6">
        <w:rPr>
          <w:rFonts w:ascii="Arial" w:hAnsi="Arial" w:cs="Arial"/>
        </w:rPr>
        <w:t xml:space="preserve"> nebo dubové prahy - mořené s lazurou a lakem (</w:t>
      </w:r>
      <w:proofErr w:type="spellStart"/>
      <w:r w:rsidRPr="001D65B6">
        <w:rPr>
          <w:rFonts w:ascii="Arial" w:hAnsi="Arial" w:cs="Arial"/>
        </w:rPr>
        <w:t>schieflack</w:t>
      </w:r>
      <w:proofErr w:type="spellEnd"/>
      <w:r w:rsidRPr="001D65B6">
        <w:rPr>
          <w:rFonts w:ascii="Arial" w:hAnsi="Arial" w:cs="Arial"/>
        </w:rPr>
        <w:t xml:space="preserve">). </w:t>
      </w:r>
    </w:p>
    <w:p w:rsidR="001D009C" w:rsidRPr="001D65B6" w:rsidRDefault="001D009C" w:rsidP="001D009C">
      <w:pPr>
        <w:spacing w:after="0"/>
        <w:jc w:val="both"/>
        <w:rPr>
          <w:rFonts w:ascii="Arial" w:hAnsi="Arial" w:cs="Arial"/>
        </w:rPr>
      </w:pPr>
      <w:r w:rsidRPr="001D65B6">
        <w:rPr>
          <w:rFonts w:ascii="Arial" w:hAnsi="Arial" w:cs="Arial"/>
        </w:rPr>
        <w:t>Na schodišti do původní tělocvičny budou opraveny a doplněny původní vlysy</w:t>
      </w:r>
      <w:r w:rsidR="00513D5E">
        <w:rPr>
          <w:rFonts w:ascii="Arial" w:hAnsi="Arial" w:cs="Arial"/>
        </w:rPr>
        <w:t xml:space="preserve"> (přebroušení, </w:t>
      </w:r>
      <w:proofErr w:type="spellStart"/>
      <w:r w:rsidR="00513D5E">
        <w:rPr>
          <w:rFonts w:ascii="Arial" w:hAnsi="Arial" w:cs="Arial"/>
        </w:rPr>
        <w:t>dotmelení</w:t>
      </w:r>
      <w:proofErr w:type="spellEnd"/>
      <w:r w:rsidR="00513D5E">
        <w:rPr>
          <w:rFonts w:ascii="Arial" w:hAnsi="Arial" w:cs="Arial"/>
        </w:rPr>
        <w:t xml:space="preserve"> a doplnění, popř. výměna, přebroušení mořeno a opatřeno ochranným nátěrem nebo voskováním</w:t>
      </w:r>
      <w:r w:rsidR="00D13F47">
        <w:rPr>
          <w:rFonts w:ascii="Arial" w:hAnsi="Arial" w:cs="Arial"/>
        </w:rPr>
        <w:t>)</w:t>
      </w:r>
      <w:r w:rsidRPr="001D65B6">
        <w:rPr>
          <w:rFonts w:ascii="Arial" w:hAnsi="Arial" w:cs="Arial"/>
        </w:rPr>
        <w:t>.</w:t>
      </w:r>
    </w:p>
    <w:p w:rsidR="00B55978" w:rsidRDefault="001D009C" w:rsidP="001D009C">
      <w:pPr>
        <w:spacing w:after="0"/>
        <w:jc w:val="both"/>
        <w:rPr>
          <w:rFonts w:ascii="Arial" w:hAnsi="Arial" w:cs="Arial"/>
        </w:rPr>
      </w:pPr>
      <w:r w:rsidRPr="001D65B6">
        <w:rPr>
          <w:rFonts w:ascii="Arial" w:hAnsi="Arial" w:cs="Arial"/>
          <w:b/>
        </w:rPr>
        <w:t>Okna, dveře</w:t>
      </w:r>
      <w:r w:rsidRPr="001D65B6">
        <w:rPr>
          <w:rFonts w:ascii="Arial" w:hAnsi="Arial" w:cs="Arial"/>
        </w:rPr>
        <w:t xml:space="preserve">: Okna budou nová v kopii stávajících nebo historizující dle stávajících, v části jsou ponechaná – stávající, v nových přístavbách okna zdvojená nová, dveře repasované, opravené doplněné o dveře nové. Viz tabulky. </w:t>
      </w:r>
    </w:p>
    <w:p w:rsidR="001D009C" w:rsidRPr="001D65B6" w:rsidRDefault="001D009C" w:rsidP="001D009C">
      <w:pPr>
        <w:spacing w:after="0"/>
        <w:jc w:val="both"/>
        <w:rPr>
          <w:rFonts w:ascii="Arial" w:hAnsi="Arial" w:cs="Arial"/>
        </w:rPr>
      </w:pPr>
      <w:r w:rsidRPr="001D65B6">
        <w:rPr>
          <w:rFonts w:ascii="Arial" w:hAnsi="Arial" w:cs="Arial"/>
        </w:rPr>
        <w:t>Fyzický stav oken bude posouzen odbornou firmou a konzultován s </w:t>
      </w:r>
      <w:proofErr w:type="spellStart"/>
      <w:r w:rsidRPr="001D65B6">
        <w:rPr>
          <w:rFonts w:ascii="Arial" w:hAnsi="Arial" w:cs="Arial"/>
        </w:rPr>
        <w:t>pam</w:t>
      </w:r>
      <w:proofErr w:type="spellEnd"/>
      <w:r w:rsidRPr="001D65B6">
        <w:rPr>
          <w:rFonts w:ascii="Arial" w:hAnsi="Arial" w:cs="Arial"/>
        </w:rPr>
        <w:t xml:space="preserve">. péčí pro stanovení rozsahu oprav nebo provedení kopií. Barevnost oken, vnitřní křídla – bílá RAL 9001, venkovní rovněž bílá nebo v části divadla venkovní rámy oken – tmavě hnědá RAL – 8016 – odstín dle stávajícího. Dveře nové budou opatřeny </w:t>
      </w:r>
      <w:proofErr w:type="spellStart"/>
      <w:r w:rsidRPr="001D65B6">
        <w:rPr>
          <w:rFonts w:ascii="Arial" w:hAnsi="Arial" w:cs="Arial"/>
        </w:rPr>
        <w:t>samozavírači</w:t>
      </w:r>
      <w:proofErr w:type="spellEnd"/>
      <w:r w:rsidRPr="001D65B6">
        <w:rPr>
          <w:rFonts w:ascii="Arial" w:hAnsi="Arial" w:cs="Arial"/>
        </w:rPr>
        <w:t xml:space="preserve"> a v prostorách shromažďování a v únikových cestách pak bude osazeno </w:t>
      </w:r>
      <w:proofErr w:type="spellStart"/>
      <w:r w:rsidRPr="001D65B6">
        <w:rPr>
          <w:rFonts w:ascii="Arial" w:hAnsi="Arial" w:cs="Arial"/>
        </w:rPr>
        <w:t>panikové</w:t>
      </w:r>
      <w:proofErr w:type="spellEnd"/>
      <w:r w:rsidRPr="001D65B6">
        <w:rPr>
          <w:rFonts w:ascii="Arial" w:hAnsi="Arial" w:cs="Arial"/>
        </w:rPr>
        <w:t xml:space="preserve"> kování (viz tabulka a zpráva PBŘ). Kování - výběr dle vzorků na stavbě. Na vstupní dveře bude použito bezpečnostní kování. Před dokončením stavby bude doplněn systém jednotného klíče dle požadavků objednatele. Předpokládá se osazení zámků v provedení FAB. Na vstupní dveře bude použito b</w:t>
      </w:r>
      <w:r w:rsidR="00B55978">
        <w:rPr>
          <w:rFonts w:ascii="Arial" w:hAnsi="Arial" w:cs="Arial"/>
        </w:rPr>
        <w:t xml:space="preserve">ezpečnostní kování. Bude doplněn stávající </w:t>
      </w:r>
      <w:r w:rsidRPr="001D65B6">
        <w:rPr>
          <w:rFonts w:ascii="Arial" w:hAnsi="Arial" w:cs="Arial"/>
        </w:rPr>
        <w:t>systém (karta, čip). Na WC invalidů budou osazena madla dle požadavků ČSN a doplněna viz Vyhláška č. 398/2006 Sb.</w:t>
      </w:r>
    </w:p>
    <w:p w:rsidR="001D009C" w:rsidRPr="001D65B6" w:rsidRDefault="001D009C" w:rsidP="001D009C">
      <w:pPr>
        <w:spacing w:after="0"/>
        <w:jc w:val="both"/>
        <w:rPr>
          <w:rFonts w:ascii="Arial" w:hAnsi="Arial" w:cs="Arial"/>
        </w:rPr>
      </w:pPr>
      <w:r w:rsidRPr="001D65B6">
        <w:rPr>
          <w:rFonts w:ascii="Arial" w:hAnsi="Arial" w:cs="Arial"/>
          <w:b/>
        </w:rPr>
        <w:t>Komínové průduchy:</w:t>
      </w:r>
      <w:r w:rsidRPr="001D65B6">
        <w:rPr>
          <w:rFonts w:ascii="Arial" w:hAnsi="Arial" w:cs="Arial"/>
        </w:rPr>
        <w:t xml:space="preserve"> předpokládá se využití pro větrání a ventilaci domu a ponechání. </w:t>
      </w:r>
      <w:r w:rsidR="00885C92">
        <w:rPr>
          <w:rFonts w:ascii="Arial" w:hAnsi="Arial" w:cs="Arial"/>
        </w:rPr>
        <w:t>K</w:t>
      </w:r>
      <w:r w:rsidRPr="001D65B6">
        <w:rPr>
          <w:rFonts w:ascii="Arial" w:hAnsi="Arial" w:cs="Arial"/>
        </w:rPr>
        <w:t xml:space="preserve">otelna má nový </w:t>
      </w:r>
      <w:proofErr w:type="spellStart"/>
      <w:r w:rsidRPr="001D65B6">
        <w:rPr>
          <w:rFonts w:ascii="Arial" w:hAnsi="Arial" w:cs="Arial"/>
        </w:rPr>
        <w:t>trojsložkový</w:t>
      </w:r>
      <w:proofErr w:type="spellEnd"/>
      <w:r w:rsidRPr="001D65B6">
        <w:rPr>
          <w:rFonts w:ascii="Arial" w:hAnsi="Arial" w:cs="Arial"/>
        </w:rPr>
        <w:t xml:space="preserve"> komín</w:t>
      </w:r>
      <w:r w:rsidR="00885C92">
        <w:rPr>
          <w:rFonts w:ascii="Arial" w:hAnsi="Arial" w:cs="Arial"/>
        </w:rPr>
        <w:t xml:space="preserve"> vedený v prostoru stávajícího světlíku</w:t>
      </w:r>
      <w:r w:rsidRPr="001D65B6">
        <w:rPr>
          <w:rFonts w:ascii="Arial" w:hAnsi="Arial" w:cs="Arial"/>
        </w:rPr>
        <w:t>, odtahy VZT budou řešeny nové s výdechy až nad střechu (viz část VZT). Rovněž budou komíny využity pro odvětrání podlah v přízemí (šatny).</w:t>
      </w:r>
    </w:p>
    <w:p w:rsidR="001D009C" w:rsidRPr="001D65B6" w:rsidRDefault="001D009C" w:rsidP="001D009C">
      <w:pPr>
        <w:spacing w:after="0"/>
        <w:jc w:val="both"/>
        <w:rPr>
          <w:rFonts w:ascii="Arial" w:hAnsi="Arial" w:cs="Arial"/>
        </w:rPr>
      </w:pPr>
      <w:r w:rsidRPr="001D65B6">
        <w:rPr>
          <w:rFonts w:ascii="Arial" w:hAnsi="Arial" w:cs="Arial"/>
        </w:rPr>
        <w:t xml:space="preserve">Komínové průduchy budou vyčištěny, nebudou </w:t>
      </w:r>
      <w:proofErr w:type="spellStart"/>
      <w:r w:rsidRPr="001D65B6">
        <w:rPr>
          <w:rFonts w:ascii="Arial" w:hAnsi="Arial" w:cs="Arial"/>
        </w:rPr>
        <w:t>vložkovány</w:t>
      </w:r>
      <w:proofErr w:type="spellEnd"/>
      <w:r w:rsidRPr="001D65B6">
        <w:rPr>
          <w:rFonts w:ascii="Arial" w:hAnsi="Arial" w:cs="Arial"/>
        </w:rPr>
        <w:t xml:space="preserve"> a budou využity pro odvětrání podlah, uložení kanalizačních odtahů, vedení VZT, apod. </w:t>
      </w:r>
      <w:proofErr w:type="spellStart"/>
      <w:r w:rsidRPr="001D65B6">
        <w:rPr>
          <w:rFonts w:ascii="Arial" w:hAnsi="Arial" w:cs="Arial"/>
        </w:rPr>
        <w:t>Provětrávací</w:t>
      </w:r>
      <w:proofErr w:type="spellEnd"/>
      <w:r w:rsidRPr="001D65B6">
        <w:rPr>
          <w:rFonts w:ascii="Arial" w:hAnsi="Arial" w:cs="Arial"/>
        </w:rPr>
        <w:t xml:space="preserve"> komíny ze sálu budou ponechány. Nad rovinou střechy i v úrovni podkroví budou opraveny hlavy komínů, dále pak atiky a štukové profilace, profilace říms. Komíny budou s ponecháním původních komínových hlav, nebo jejich kopií. Vedení VZT nad střechu domu bude řešeno a </w:t>
      </w:r>
      <w:proofErr w:type="spellStart"/>
      <w:r w:rsidRPr="001D65B6">
        <w:rPr>
          <w:rFonts w:ascii="Arial" w:hAnsi="Arial" w:cs="Arial"/>
        </w:rPr>
        <w:t>zaplentováno</w:t>
      </w:r>
      <w:proofErr w:type="spellEnd"/>
      <w:r w:rsidRPr="001D65B6">
        <w:rPr>
          <w:rFonts w:ascii="Arial" w:hAnsi="Arial" w:cs="Arial"/>
        </w:rPr>
        <w:t xml:space="preserve"> jako komínová tělesa </w:t>
      </w:r>
      <w:proofErr w:type="spellStart"/>
      <w:r w:rsidRPr="001D65B6">
        <w:rPr>
          <w:rFonts w:ascii="Arial" w:hAnsi="Arial" w:cs="Arial"/>
        </w:rPr>
        <w:t>např</w:t>
      </w:r>
      <w:proofErr w:type="spellEnd"/>
      <w:r w:rsidRPr="001D65B6">
        <w:rPr>
          <w:rFonts w:ascii="Arial" w:hAnsi="Arial" w:cs="Arial"/>
        </w:rPr>
        <w:t xml:space="preserve"> s použitím bočních mřížek).</w:t>
      </w:r>
    </w:p>
    <w:p w:rsidR="001D009C" w:rsidRPr="001D65B6" w:rsidRDefault="001D009C" w:rsidP="001D009C">
      <w:pPr>
        <w:spacing w:after="0"/>
        <w:jc w:val="both"/>
        <w:rPr>
          <w:rFonts w:ascii="Arial" w:hAnsi="Arial" w:cs="Arial"/>
        </w:rPr>
      </w:pPr>
      <w:r w:rsidRPr="004A0658">
        <w:rPr>
          <w:rFonts w:ascii="Arial" w:hAnsi="Arial" w:cs="Arial"/>
          <w:b/>
        </w:rPr>
        <w:t>Střecha</w:t>
      </w:r>
      <w:r w:rsidRPr="004A0658">
        <w:rPr>
          <w:rFonts w:ascii="Arial" w:hAnsi="Arial" w:cs="Arial"/>
        </w:rPr>
        <w:t>: na celé střeše bude provedena oprava a úprava krytiny po prostupech s ponecháním původního druhu krytiny</w:t>
      </w:r>
      <w:r>
        <w:rPr>
          <w:rFonts w:ascii="Arial" w:hAnsi="Arial" w:cs="Arial"/>
        </w:rPr>
        <w:t xml:space="preserve"> -</w:t>
      </w:r>
      <w:r w:rsidRPr="004A0658">
        <w:rPr>
          <w:rFonts w:ascii="Arial" w:hAnsi="Arial" w:cs="Arial"/>
        </w:rPr>
        <w:t xml:space="preserve"> měděný plech.  Bude posouzen rozsah případných oprav. Nové </w:t>
      </w:r>
      <w:r w:rsidRPr="001D65B6">
        <w:rPr>
          <w:rFonts w:ascii="Arial" w:hAnsi="Arial" w:cs="Arial"/>
        </w:rPr>
        <w:t>skladby viz tabulky skladeb</w:t>
      </w:r>
    </w:p>
    <w:p w:rsidR="001D009C" w:rsidRPr="001D65B6" w:rsidRDefault="001D009C" w:rsidP="001D009C">
      <w:pPr>
        <w:spacing w:after="0"/>
        <w:jc w:val="both"/>
        <w:rPr>
          <w:rFonts w:ascii="Arial" w:hAnsi="Arial" w:cs="Arial"/>
        </w:rPr>
      </w:pPr>
      <w:r w:rsidRPr="001D65B6">
        <w:rPr>
          <w:rFonts w:ascii="Arial" w:hAnsi="Arial" w:cs="Arial"/>
          <w:b/>
          <w:i/>
        </w:rPr>
        <w:t>Veškeré osazované</w:t>
      </w:r>
      <w:r w:rsidRPr="001D65B6">
        <w:rPr>
          <w:rFonts w:ascii="Arial" w:hAnsi="Arial" w:cs="Arial"/>
        </w:rPr>
        <w:t xml:space="preserve"> dřevěné prvky v konstrukcích (i ponechané stávající budou opatřeny fungicidními nátěry např. </w:t>
      </w:r>
      <w:proofErr w:type="spellStart"/>
      <w:r w:rsidRPr="001D65B6">
        <w:rPr>
          <w:rFonts w:ascii="Arial" w:hAnsi="Arial" w:cs="Arial"/>
        </w:rPr>
        <w:t>Lignofix</w:t>
      </w:r>
      <w:proofErr w:type="spellEnd"/>
      <w:r w:rsidRPr="001D65B6">
        <w:rPr>
          <w:rFonts w:ascii="Arial" w:hAnsi="Arial" w:cs="Arial"/>
        </w:rPr>
        <w:t xml:space="preserve">, </w:t>
      </w:r>
      <w:proofErr w:type="spellStart"/>
      <w:r w:rsidRPr="001D65B6">
        <w:rPr>
          <w:rFonts w:ascii="Arial" w:hAnsi="Arial" w:cs="Arial"/>
        </w:rPr>
        <w:t>Lignostop</w:t>
      </w:r>
      <w:proofErr w:type="spellEnd"/>
      <w:r w:rsidRPr="001D65B6">
        <w:rPr>
          <w:rFonts w:ascii="Arial" w:hAnsi="Arial" w:cs="Arial"/>
        </w:rPr>
        <w:t xml:space="preserve">, apod. s přídavkem bóru bezbarvý nátěr). historické dřevěné konstrukce budou řešeny po konzultacích s restaurátory a památkáři. </w:t>
      </w:r>
    </w:p>
    <w:p w:rsidR="001D009C" w:rsidRPr="001D65B6" w:rsidRDefault="001D009C" w:rsidP="001D009C">
      <w:pPr>
        <w:spacing w:after="0"/>
        <w:jc w:val="both"/>
        <w:rPr>
          <w:rFonts w:ascii="Arial" w:hAnsi="Arial" w:cs="Arial"/>
          <w:b/>
        </w:rPr>
      </w:pPr>
      <w:r w:rsidRPr="001D65B6">
        <w:rPr>
          <w:rFonts w:ascii="Arial" w:hAnsi="Arial" w:cs="Arial"/>
          <w:b/>
        </w:rPr>
        <w:t>Sanace a preventivní ošetření zdiva v části suterénů:</w:t>
      </w:r>
    </w:p>
    <w:p w:rsidR="001D009C" w:rsidRPr="001D65B6" w:rsidRDefault="001D009C" w:rsidP="001D009C">
      <w:pPr>
        <w:spacing w:after="0"/>
        <w:jc w:val="both"/>
        <w:rPr>
          <w:rFonts w:ascii="Arial" w:hAnsi="Arial" w:cs="Arial"/>
        </w:rPr>
      </w:pPr>
      <w:r w:rsidRPr="001D65B6">
        <w:rPr>
          <w:rFonts w:ascii="Arial" w:hAnsi="Arial" w:cs="Arial"/>
        </w:rPr>
        <w:t xml:space="preserve">Omítky budou staticky sanovány dle konstrukční části této dokumentace. </w:t>
      </w:r>
    </w:p>
    <w:p w:rsidR="001D009C" w:rsidRPr="001D65B6" w:rsidRDefault="001D009C" w:rsidP="001D009C">
      <w:pPr>
        <w:spacing w:after="0"/>
        <w:jc w:val="both"/>
        <w:rPr>
          <w:rFonts w:ascii="Arial" w:hAnsi="Arial" w:cs="Arial"/>
        </w:rPr>
      </w:pPr>
      <w:r w:rsidRPr="001D65B6">
        <w:rPr>
          <w:rFonts w:ascii="Arial" w:hAnsi="Arial" w:cs="Arial"/>
        </w:rPr>
        <w:t>- otlučení omítek 100mm nad mapy (v suterénu po celé ploše až ke klenbám stropů)</w:t>
      </w:r>
    </w:p>
    <w:p w:rsidR="001D009C" w:rsidRPr="001D65B6" w:rsidRDefault="001D009C" w:rsidP="001D009C">
      <w:pPr>
        <w:spacing w:after="0"/>
        <w:jc w:val="both"/>
        <w:rPr>
          <w:rFonts w:ascii="Arial" w:hAnsi="Arial" w:cs="Arial"/>
        </w:rPr>
      </w:pPr>
      <w:r w:rsidRPr="001D65B6">
        <w:rPr>
          <w:rFonts w:ascii="Arial" w:hAnsi="Arial" w:cs="Arial"/>
        </w:rPr>
        <w:t>- vyčištění spár zdiva</w:t>
      </w:r>
    </w:p>
    <w:p w:rsidR="001D009C" w:rsidRPr="001D65B6" w:rsidRDefault="001D009C" w:rsidP="001D009C">
      <w:pPr>
        <w:spacing w:after="0"/>
        <w:jc w:val="both"/>
        <w:rPr>
          <w:rFonts w:ascii="Arial" w:hAnsi="Arial" w:cs="Arial"/>
        </w:rPr>
      </w:pPr>
      <w:r w:rsidRPr="001D65B6">
        <w:rPr>
          <w:rFonts w:ascii="Arial" w:hAnsi="Arial" w:cs="Arial"/>
        </w:rPr>
        <w:t>- mechanické očištění horního líce kleneb</w:t>
      </w:r>
      <w:r w:rsidR="00D13F47">
        <w:rPr>
          <w:rFonts w:ascii="Arial" w:hAnsi="Arial" w:cs="Arial"/>
        </w:rPr>
        <w:t>, nebo bet. konstrukcí</w:t>
      </w:r>
    </w:p>
    <w:p w:rsidR="001D009C" w:rsidRPr="001D65B6" w:rsidRDefault="001D009C" w:rsidP="001D009C">
      <w:pPr>
        <w:spacing w:after="0"/>
        <w:jc w:val="both"/>
        <w:rPr>
          <w:rFonts w:ascii="Arial" w:hAnsi="Arial" w:cs="Arial"/>
        </w:rPr>
      </w:pPr>
      <w:r w:rsidRPr="001D65B6">
        <w:rPr>
          <w:rFonts w:ascii="Arial" w:hAnsi="Arial" w:cs="Arial"/>
        </w:rPr>
        <w:lastRenderedPageBreak/>
        <w:t>- užití desinfekčního a likvidačního přípravku SAVO proti plísním</w:t>
      </w:r>
    </w:p>
    <w:p w:rsidR="001D009C" w:rsidRPr="001D65B6" w:rsidRDefault="001D009C" w:rsidP="001D009C">
      <w:pPr>
        <w:spacing w:after="0"/>
        <w:jc w:val="both"/>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D65B6">
        <w:rPr>
          <w:rFonts w:ascii="Arial" w:hAnsi="Arial" w:cs="Arial"/>
        </w:rPr>
        <w:t xml:space="preserve">- v suterénu provést po měření </w:t>
      </w:r>
      <w:proofErr w:type="spellStart"/>
      <w:r w:rsidRPr="001D65B6">
        <w:rPr>
          <w:rFonts w:ascii="Arial" w:hAnsi="Arial" w:cs="Arial"/>
        </w:rPr>
        <w:t>sanility</w:t>
      </w:r>
      <w:proofErr w:type="spellEnd"/>
      <w:r w:rsidRPr="001D65B6">
        <w:rPr>
          <w:rFonts w:ascii="Arial" w:hAnsi="Arial" w:cs="Arial"/>
        </w:rPr>
        <w:t xml:space="preserve"> a vlhkosti odbornou vybranou firmou omítky až po klenby /strop/ po vyčištění spár a doplnění </w:t>
      </w:r>
      <w:proofErr w:type="spellStart"/>
      <w:r w:rsidRPr="001D65B6">
        <w:rPr>
          <w:rFonts w:ascii="Arial" w:hAnsi="Arial" w:cs="Arial"/>
        </w:rPr>
        <w:t>stáv</w:t>
      </w:r>
      <w:proofErr w:type="spellEnd"/>
      <w:r w:rsidRPr="001D65B6">
        <w:rPr>
          <w:rFonts w:ascii="Arial" w:hAnsi="Arial" w:cs="Arial"/>
        </w:rPr>
        <w:t xml:space="preserve">. zdiva. Venkovní vápenné omítky provést na očištěné a doplněné zdivo po změření vlhkosti a </w:t>
      </w:r>
      <w:proofErr w:type="spellStart"/>
      <w:r w:rsidRPr="001D65B6">
        <w:rPr>
          <w:rFonts w:ascii="Arial" w:hAnsi="Arial" w:cs="Arial"/>
        </w:rPr>
        <w:t>sanility</w:t>
      </w:r>
      <w:proofErr w:type="spellEnd"/>
      <w:r w:rsidRPr="001D65B6">
        <w:rPr>
          <w:rFonts w:ascii="Arial" w:hAnsi="Arial" w:cs="Arial"/>
        </w:rPr>
        <w:t xml:space="preserve"> až pod parapet, popř. po odhalení </w:t>
      </w:r>
      <w:r w:rsidRPr="001D65B6">
        <w:rPr>
          <w:rFonts w:ascii="Arial" w:hAnsi="Arial" w:cs="Aria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 místě.</w:t>
      </w:r>
    </w:p>
    <w:p w:rsidR="001D009C" w:rsidRPr="001D65B6" w:rsidRDefault="001D009C" w:rsidP="001D009C">
      <w:pPr>
        <w:spacing w:after="0"/>
        <w:jc w:val="both"/>
        <w:rPr>
          <w:rFonts w:ascii="Arial" w:hAnsi="Arial" w:cs="Arial"/>
          <w:b/>
        </w:rPr>
      </w:pPr>
      <w:r w:rsidRPr="001D65B6">
        <w:rPr>
          <w:rFonts w:ascii="Arial" w:hAnsi="Arial" w:cs="Arial"/>
          <w:b/>
        </w:rPr>
        <w:t>Těsnění prostupů a potrubí:</w:t>
      </w:r>
    </w:p>
    <w:p w:rsidR="001D009C" w:rsidRPr="001D65B6" w:rsidRDefault="001D009C" w:rsidP="001D009C">
      <w:pPr>
        <w:spacing w:after="0"/>
        <w:jc w:val="both"/>
        <w:rPr>
          <w:rFonts w:ascii="Arial" w:hAnsi="Arial" w:cs="Arial"/>
        </w:rPr>
      </w:pPr>
      <w:r w:rsidRPr="001D65B6">
        <w:rPr>
          <w:rFonts w:ascii="Arial" w:hAnsi="Arial" w:cs="Arial"/>
          <w:b/>
        </w:rPr>
        <w:t xml:space="preserve">- </w:t>
      </w:r>
      <w:r w:rsidRPr="001D65B6">
        <w:rPr>
          <w:rFonts w:ascii="Arial" w:hAnsi="Arial" w:cs="Arial"/>
        </w:rPr>
        <w:t>kanalizační potrubí třídy reakce na oheň B až F, světlého průřezu přes 8.000mm</w:t>
      </w:r>
      <w:r w:rsidRPr="001D65B6">
        <w:rPr>
          <w:rFonts w:ascii="Arial" w:hAnsi="Arial" w:cs="Arial"/>
          <w:vertAlign w:val="superscript"/>
        </w:rPr>
        <w:t>2</w:t>
      </w:r>
    </w:p>
    <w:p w:rsidR="001D009C" w:rsidRPr="001D65B6" w:rsidRDefault="001D009C" w:rsidP="001D009C">
      <w:pPr>
        <w:spacing w:after="0"/>
        <w:jc w:val="both"/>
        <w:rPr>
          <w:rFonts w:ascii="Arial" w:hAnsi="Arial" w:cs="Arial"/>
        </w:rPr>
      </w:pPr>
      <w:r w:rsidRPr="001D65B6">
        <w:rPr>
          <w:rFonts w:ascii="Arial" w:hAnsi="Arial" w:cs="Arial"/>
        </w:rPr>
        <w:t xml:space="preserve">  se opatří při průchodu požárně dělící konstrukcí zpěňující manžetou. To se týká především svislých předělů, kde se doporučuje navíc utěsnit otvory s instalačními prostupy stěn nad 50mm. Zpěňující manžety se požadují i pro průchod potrubí s trvalou náplní vody požárně dělící konstrukcí, třídy reakce B až F, světlého průřezu přes 15.000mm</w:t>
      </w:r>
      <w:r w:rsidRPr="001D65B6">
        <w:rPr>
          <w:rFonts w:ascii="Arial" w:hAnsi="Arial" w:cs="Arial"/>
          <w:vertAlign w:val="superscript"/>
        </w:rPr>
        <w:t>2</w:t>
      </w:r>
      <w:r w:rsidRPr="001D65B6">
        <w:rPr>
          <w:rFonts w:ascii="Arial" w:hAnsi="Arial" w:cs="Arial"/>
        </w:rPr>
        <w:t xml:space="preserve"> opět s doporučením těsnění otvorů s průměrem nad 50mm.</w:t>
      </w:r>
    </w:p>
    <w:p w:rsidR="001D009C" w:rsidRPr="001D65B6" w:rsidRDefault="001D009C" w:rsidP="001D009C">
      <w:pPr>
        <w:spacing w:after="0"/>
        <w:jc w:val="both"/>
        <w:rPr>
          <w:rFonts w:ascii="Arial" w:hAnsi="Arial" w:cs="Arial"/>
        </w:rPr>
      </w:pPr>
      <w:r w:rsidRPr="001D65B6">
        <w:rPr>
          <w:rFonts w:ascii="Arial" w:hAnsi="Arial" w:cs="Arial"/>
        </w:rPr>
        <w:t>Průchody požárně dělícími konstrukcemi se zpěňujícími manžetami se dále požadují pro více potrubí umístěných vedle sebe, bez ohledu na jejich průřez pokud mezi nimi je menší vzdálenost než deset průměrů potrubí, nebo pro svazky elektrických vodičů, pokud prostupují jedním otvorem, mají izolace šířící požár a jejich celková hmotnost je větší než 1,0kg.m</w:t>
      </w:r>
      <w:r w:rsidRPr="001D65B6">
        <w:rPr>
          <w:rFonts w:ascii="Arial" w:hAnsi="Arial" w:cs="Arial"/>
          <w:vertAlign w:val="superscript"/>
        </w:rPr>
        <w:t>-1</w:t>
      </w:r>
      <w:r w:rsidRPr="001D65B6">
        <w:rPr>
          <w:rFonts w:ascii="Arial" w:hAnsi="Arial" w:cs="Arial"/>
        </w:rPr>
        <w:t xml:space="preserve">. Potrubí menších průřezů než výše citované se při průchodu požárně dělícími konstrukcemi dokonale utěsní až k vnějšímu líci potrubí, včetně zaplnění montážních otvorů. Zabudované zpěňující ochrany mohou být použity pouze s průkazně ověřenou a zaručenou životností. V opačném případě lze tyto ochrany použít na částech konstrukcí, které jsou i po zabudování přístupné, nejvýše do 30 min. </w:t>
      </w:r>
      <w:proofErr w:type="spellStart"/>
      <w:r w:rsidRPr="001D65B6">
        <w:rPr>
          <w:rFonts w:ascii="Arial" w:hAnsi="Arial" w:cs="Arial"/>
        </w:rPr>
        <w:t>pož</w:t>
      </w:r>
      <w:proofErr w:type="spellEnd"/>
      <w:r w:rsidRPr="001D65B6">
        <w:rPr>
          <w:rFonts w:ascii="Arial" w:hAnsi="Arial" w:cs="Arial"/>
        </w:rPr>
        <w:t>. odolnosti a pokud doba životnosti do první obnovy je nejméně 10 let. Těsnění spár se provede ve smyslu 6.3 ČSN 73 0810. Navržené a doporučené specializované firmy např. PROMAT, HASIL apod.</w:t>
      </w:r>
    </w:p>
    <w:p w:rsidR="001D009C" w:rsidRPr="001D65B6" w:rsidRDefault="001D009C" w:rsidP="001D009C">
      <w:pPr>
        <w:spacing w:after="0"/>
        <w:jc w:val="both"/>
        <w:rPr>
          <w:rFonts w:ascii="Arial" w:hAnsi="Arial" w:cs="Arial"/>
        </w:rPr>
      </w:pPr>
      <w:r w:rsidRPr="001D65B6">
        <w:rPr>
          <w:rFonts w:ascii="Arial" w:hAnsi="Arial" w:cs="Arial"/>
          <w:b/>
        </w:rPr>
        <w:t>Klempířské výrobky</w:t>
      </w:r>
      <w:r w:rsidRPr="001D65B6">
        <w:rPr>
          <w:rFonts w:ascii="Arial" w:hAnsi="Arial" w:cs="Arial"/>
        </w:rPr>
        <w:t xml:space="preserve">: nové oplechování z </w:t>
      </w:r>
      <w:r>
        <w:rPr>
          <w:rFonts w:ascii="Arial" w:hAnsi="Arial" w:cs="Arial"/>
        </w:rPr>
        <w:t>mědě</w:t>
      </w:r>
      <w:r w:rsidRPr="001D65B6">
        <w:rPr>
          <w:rFonts w:ascii="Arial" w:hAnsi="Arial" w:cs="Arial"/>
        </w:rPr>
        <w:t xml:space="preserve">ného plechu, nové okapy a svody, parapety. Bude provedena oprava zděných parapetů, dále výměna parapetních plechů, </w:t>
      </w:r>
      <w:r>
        <w:rPr>
          <w:rFonts w:ascii="Arial" w:hAnsi="Arial" w:cs="Arial"/>
        </w:rPr>
        <w:t>měděný</w:t>
      </w:r>
      <w:r w:rsidRPr="001D65B6">
        <w:rPr>
          <w:rFonts w:ascii="Arial" w:hAnsi="Arial" w:cs="Arial"/>
        </w:rPr>
        <w:t xml:space="preserve"> plech, stejně jako stávající oplechování, barevnost – viz tabulky, dále oplechování říms, atik, nové okapy a svody, možnost použití </w:t>
      </w:r>
      <w:r>
        <w:rPr>
          <w:rFonts w:ascii="Arial" w:hAnsi="Arial" w:cs="Arial"/>
        </w:rPr>
        <w:t>měděného</w:t>
      </w:r>
      <w:r w:rsidRPr="001D65B6">
        <w:rPr>
          <w:rFonts w:ascii="Arial" w:hAnsi="Arial" w:cs="Arial"/>
        </w:rPr>
        <w:t xml:space="preserve"> plechu, oplechování (</w:t>
      </w:r>
      <w:proofErr w:type="gramStart"/>
      <w:r w:rsidRPr="001D65B6">
        <w:rPr>
          <w:rFonts w:ascii="Arial" w:hAnsi="Arial" w:cs="Arial"/>
        </w:rPr>
        <w:t>lemování)  komínů</w:t>
      </w:r>
      <w:proofErr w:type="gramEnd"/>
      <w:r w:rsidRPr="001D65B6">
        <w:rPr>
          <w:rFonts w:ascii="Arial" w:hAnsi="Arial" w:cs="Arial"/>
        </w:rPr>
        <w:t>, vývodů kanalizace nad střechu, lemování výdechů VZT nad střechou, apod. – podrobně viz tabulky</w:t>
      </w:r>
    </w:p>
    <w:p w:rsidR="001D009C" w:rsidRPr="001D65B6" w:rsidRDefault="001D009C" w:rsidP="001D009C">
      <w:pPr>
        <w:spacing w:after="0"/>
        <w:jc w:val="both"/>
        <w:rPr>
          <w:rFonts w:ascii="Arial" w:hAnsi="Arial" w:cs="Arial"/>
        </w:rPr>
      </w:pPr>
      <w:r w:rsidRPr="001D65B6">
        <w:rPr>
          <w:rFonts w:ascii="Arial" w:hAnsi="Arial" w:cs="Arial"/>
          <w:b/>
        </w:rPr>
        <w:t>Izolace:</w:t>
      </w:r>
      <w:r w:rsidRPr="001D65B6">
        <w:rPr>
          <w:rFonts w:ascii="Arial" w:hAnsi="Arial" w:cs="Arial"/>
        </w:rPr>
        <w:t xml:space="preserve"> Jsou uvedeny ve skladbě podlah a střech. </w:t>
      </w:r>
    </w:p>
    <w:p w:rsidR="001D009C" w:rsidRPr="001D65B6" w:rsidRDefault="001D009C" w:rsidP="001D009C">
      <w:pPr>
        <w:spacing w:after="0"/>
        <w:jc w:val="both"/>
        <w:rPr>
          <w:rFonts w:ascii="Arial" w:hAnsi="Arial" w:cs="Arial"/>
        </w:rPr>
      </w:pPr>
      <w:r w:rsidRPr="001D65B6">
        <w:rPr>
          <w:rFonts w:ascii="Arial" w:hAnsi="Arial" w:cs="Arial"/>
          <w:b/>
        </w:rPr>
        <w:t>Zámečnické výrobky</w:t>
      </w:r>
      <w:r w:rsidRPr="001D65B6">
        <w:rPr>
          <w:rFonts w:ascii="Arial" w:hAnsi="Arial" w:cs="Arial"/>
        </w:rPr>
        <w:t xml:space="preserve">: nové schodiště, pomocné konstrukce zábradlí, rohožka – čistící zóna, poklopy, základy pod VZT jednotky, apod. Zabudované ocelové profily pro vytvoření prostupů a průchodů budou před osazením opatřeny ochranným základním nátěrem. Oprava původního zábradlí, oprava zábradlí na podestách </w:t>
      </w:r>
      <w:proofErr w:type="spellStart"/>
      <w:r w:rsidRPr="001D65B6">
        <w:rPr>
          <w:rFonts w:ascii="Arial" w:hAnsi="Arial" w:cs="Arial"/>
        </w:rPr>
        <w:t>mezipodest</w:t>
      </w:r>
      <w:proofErr w:type="spellEnd"/>
      <w:r w:rsidRPr="001D65B6">
        <w:rPr>
          <w:rFonts w:ascii="Arial" w:hAnsi="Arial" w:cs="Arial"/>
        </w:rPr>
        <w:t>. Oprava mříží ve sklepních oknech, oprava vel</w:t>
      </w:r>
      <w:r w:rsidR="00B55978">
        <w:rPr>
          <w:rFonts w:ascii="Arial" w:hAnsi="Arial" w:cs="Arial"/>
        </w:rPr>
        <w:t>ké mříže ve vstupu do objektu. N</w:t>
      </w:r>
      <w:r w:rsidRPr="001D65B6">
        <w:rPr>
          <w:rFonts w:ascii="Arial" w:hAnsi="Arial" w:cs="Arial"/>
        </w:rPr>
        <w:t>ové čistíc</w:t>
      </w:r>
      <w:r w:rsidR="00B55978">
        <w:rPr>
          <w:rFonts w:ascii="Arial" w:hAnsi="Arial" w:cs="Arial"/>
        </w:rPr>
        <w:t xml:space="preserve">í zóny před objektem z ulice a </w:t>
      </w:r>
      <w:r w:rsidRPr="001D65B6">
        <w:rPr>
          <w:rFonts w:ascii="Arial" w:hAnsi="Arial" w:cs="Arial"/>
        </w:rPr>
        <w:t>před vstupem ze dvora domu.</w:t>
      </w:r>
    </w:p>
    <w:p w:rsidR="001D009C" w:rsidRPr="001D65B6" w:rsidRDefault="001D009C" w:rsidP="001D009C">
      <w:pPr>
        <w:spacing w:after="0"/>
        <w:jc w:val="both"/>
        <w:rPr>
          <w:rFonts w:ascii="Arial" w:hAnsi="Arial" w:cs="Arial"/>
        </w:rPr>
      </w:pPr>
      <w:r w:rsidRPr="001D65B6">
        <w:rPr>
          <w:rFonts w:ascii="Arial" w:hAnsi="Arial" w:cs="Arial"/>
        </w:rPr>
        <w:t xml:space="preserve">Ke komínům bude umožněn přístup a budou osazeny komínové lávky a stupadla – systémové. Bude použit jistící systém na okraji střech pro možnost přichycení pracovníků při revizích a opravách. </w:t>
      </w:r>
    </w:p>
    <w:p w:rsidR="001D009C" w:rsidRPr="00C41EE0" w:rsidRDefault="001D009C" w:rsidP="001D009C">
      <w:pPr>
        <w:spacing w:after="0"/>
        <w:jc w:val="both"/>
        <w:rPr>
          <w:rFonts w:ascii="Arial" w:hAnsi="Arial" w:cs="Arial"/>
        </w:rPr>
      </w:pPr>
      <w:r w:rsidRPr="00C41EE0">
        <w:rPr>
          <w:rFonts w:ascii="Arial" w:hAnsi="Arial" w:cs="Arial"/>
          <w:b/>
        </w:rPr>
        <w:t>Kamenické výrobky</w:t>
      </w:r>
      <w:r w:rsidR="00B55978">
        <w:rPr>
          <w:rFonts w:ascii="Arial" w:hAnsi="Arial" w:cs="Arial"/>
        </w:rPr>
        <w:t xml:space="preserve">: oprava </w:t>
      </w:r>
      <w:proofErr w:type="gramStart"/>
      <w:r w:rsidR="00B55978">
        <w:rPr>
          <w:rFonts w:ascii="Arial" w:hAnsi="Arial" w:cs="Arial"/>
        </w:rPr>
        <w:t>schodiště z 2.PP</w:t>
      </w:r>
      <w:proofErr w:type="gramEnd"/>
      <w:r w:rsidR="00B55978">
        <w:rPr>
          <w:rFonts w:ascii="Arial" w:hAnsi="Arial" w:cs="Arial"/>
        </w:rPr>
        <w:t xml:space="preserve"> do 3.PP. Oprava chodeb a schodiště z </w:t>
      </w:r>
      <w:proofErr w:type="spellStart"/>
      <w:r w:rsidR="00B55978">
        <w:rPr>
          <w:rFonts w:ascii="Arial" w:hAnsi="Arial" w:cs="Arial"/>
        </w:rPr>
        <w:t>ter</w:t>
      </w:r>
      <w:r w:rsidRPr="00C41EE0">
        <w:rPr>
          <w:rFonts w:ascii="Arial" w:hAnsi="Arial" w:cs="Arial"/>
        </w:rPr>
        <w:t>acca</w:t>
      </w:r>
      <w:proofErr w:type="spellEnd"/>
      <w:r w:rsidRPr="00C41EE0">
        <w:rPr>
          <w:rFonts w:ascii="Arial" w:hAnsi="Arial" w:cs="Arial"/>
        </w:rPr>
        <w:t xml:space="preserve"> - doplnění, vyčištění, přebroušení a impregnace stupňů a nové dlažby podest. </w:t>
      </w:r>
    </w:p>
    <w:p w:rsidR="001D009C" w:rsidRDefault="001D009C" w:rsidP="001D009C">
      <w:pPr>
        <w:spacing w:after="0"/>
        <w:jc w:val="both"/>
        <w:rPr>
          <w:rFonts w:ascii="Arial" w:hAnsi="Arial" w:cs="Arial"/>
        </w:rPr>
      </w:pPr>
      <w:r w:rsidRPr="00C41EE0">
        <w:rPr>
          <w:rFonts w:ascii="Arial" w:hAnsi="Arial" w:cs="Arial"/>
          <w:b/>
        </w:rPr>
        <w:t xml:space="preserve">Truhlářské výrobky: </w:t>
      </w:r>
      <w:r w:rsidRPr="00C41EE0">
        <w:rPr>
          <w:rFonts w:ascii="Arial" w:hAnsi="Arial" w:cs="Arial"/>
        </w:rPr>
        <w:t>repase, oprava stávajícího schodiště,</w:t>
      </w:r>
    </w:p>
    <w:p w:rsidR="00D13F47" w:rsidRPr="00C41EE0" w:rsidRDefault="00D13F47" w:rsidP="001D009C">
      <w:pPr>
        <w:spacing w:after="0"/>
        <w:jc w:val="both"/>
        <w:rPr>
          <w:rFonts w:ascii="Arial" w:hAnsi="Arial" w:cs="Arial"/>
        </w:rPr>
      </w:pPr>
      <w:r w:rsidRPr="00C41EE0">
        <w:rPr>
          <w:rFonts w:ascii="Arial" w:hAnsi="Arial" w:cs="Arial"/>
        </w:rPr>
        <w:t xml:space="preserve">Oprava  stávajícího dřevěného schodiště do suterénu od úrovně 2.NP </w:t>
      </w:r>
      <w:proofErr w:type="gramStart"/>
      <w:r w:rsidRPr="00C41EE0">
        <w:rPr>
          <w:rFonts w:ascii="Arial" w:hAnsi="Arial" w:cs="Arial"/>
        </w:rPr>
        <w:t>po 1.PP</w:t>
      </w:r>
      <w:proofErr w:type="gramEnd"/>
      <w:r w:rsidRPr="00C41EE0">
        <w:rPr>
          <w:rFonts w:ascii="Arial" w:hAnsi="Arial" w:cs="Arial"/>
        </w:rPr>
        <w:t>, apod.</w:t>
      </w:r>
    </w:p>
    <w:p w:rsidR="001D009C" w:rsidRPr="00C41EE0" w:rsidRDefault="001D009C" w:rsidP="001D009C">
      <w:pPr>
        <w:spacing w:after="0"/>
        <w:jc w:val="both"/>
        <w:rPr>
          <w:rFonts w:ascii="Arial" w:hAnsi="Arial" w:cs="Arial"/>
        </w:rPr>
      </w:pPr>
      <w:r w:rsidRPr="00C41EE0">
        <w:rPr>
          <w:rFonts w:ascii="Arial" w:hAnsi="Arial" w:cs="Arial"/>
        </w:rPr>
        <w:t>Oprava historických dveří. Okna a dveře – materiál měkké dřevo pod nátěr.</w:t>
      </w:r>
    </w:p>
    <w:p w:rsidR="001D009C" w:rsidRPr="00C41EE0" w:rsidRDefault="001D009C" w:rsidP="001D009C">
      <w:pPr>
        <w:spacing w:after="0"/>
        <w:jc w:val="both"/>
        <w:rPr>
          <w:rFonts w:ascii="Arial" w:hAnsi="Arial" w:cs="Arial"/>
        </w:rPr>
      </w:pPr>
      <w:r w:rsidRPr="00C41EE0">
        <w:rPr>
          <w:rFonts w:ascii="Arial" w:hAnsi="Arial" w:cs="Arial"/>
        </w:rPr>
        <w:t xml:space="preserve">Oprava historického zábradlí. Nátěr – viz sondáž původní barevnosti. Truhlářské výrobky do exteriéru budou opatřeny ochrannými nátěry nebo voskovány (pro venkovní účely bude použito materiálů s UV filtrem).  </w:t>
      </w:r>
    </w:p>
    <w:p w:rsidR="001D009C" w:rsidRPr="00C41EE0" w:rsidRDefault="001D009C" w:rsidP="001D009C">
      <w:pPr>
        <w:spacing w:after="0"/>
        <w:jc w:val="both"/>
        <w:rPr>
          <w:rFonts w:ascii="Arial" w:hAnsi="Arial" w:cs="Arial"/>
        </w:rPr>
      </w:pPr>
      <w:r w:rsidRPr="00C41EE0">
        <w:rPr>
          <w:rFonts w:ascii="Arial" w:hAnsi="Arial" w:cs="Arial"/>
          <w:b/>
        </w:rPr>
        <w:t xml:space="preserve">Štukatérské práce: </w:t>
      </w:r>
      <w:r w:rsidRPr="00C41EE0">
        <w:rPr>
          <w:rFonts w:ascii="Arial" w:hAnsi="Arial" w:cs="Arial"/>
        </w:rPr>
        <w:t xml:space="preserve">Prvky na zdobené uliční fasádě (římsy, šambrány, pilastry, </w:t>
      </w:r>
      <w:proofErr w:type="spellStart"/>
      <w:r w:rsidRPr="00C41EE0">
        <w:rPr>
          <w:rFonts w:ascii="Arial" w:hAnsi="Arial" w:cs="Arial"/>
        </w:rPr>
        <w:t>atp</w:t>
      </w:r>
      <w:proofErr w:type="spellEnd"/>
      <w:r w:rsidRPr="00C41EE0">
        <w:rPr>
          <w:rFonts w:ascii="Arial" w:hAnsi="Arial" w:cs="Arial"/>
        </w:rPr>
        <w:t xml:space="preserve">). Bude provedeno odbornou restaurátorskou firmou s licencí. Vnitřní opravy a repase štukových stropů v  a stěn. </w:t>
      </w:r>
    </w:p>
    <w:p w:rsidR="001D009C" w:rsidRPr="00C41EE0" w:rsidRDefault="001D009C" w:rsidP="001D009C">
      <w:pPr>
        <w:spacing w:after="0"/>
        <w:jc w:val="both"/>
        <w:rPr>
          <w:rFonts w:ascii="Arial" w:hAnsi="Arial" w:cs="Arial"/>
          <w:b/>
        </w:rPr>
      </w:pPr>
      <w:r w:rsidRPr="00C41EE0">
        <w:rPr>
          <w:rFonts w:ascii="Arial" w:hAnsi="Arial" w:cs="Arial"/>
          <w:b/>
        </w:rPr>
        <w:t>Restaurátorské práce:</w:t>
      </w:r>
    </w:p>
    <w:p w:rsidR="001D009C" w:rsidRPr="00C41EE0" w:rsidRDefault="001D009C" w:rsidP="001D009C">
      <w:pPr>
        <w:spacing w:after="0"/>
        <w:jc w:val="both"/>
        <w:rPr>
          <w:rFonts w:ascii="Arial" w:hAnsi="Arial" w:cs="Arial"/>
        </w:rPr>
      </w:pPr>
      <w:proofErr w:type="spellStart"/>
      <w:r w:rsidRPr="00C41EE0">
        <w:rPr>
          <w:rFonts w:ascii="Arial" w:hAnsi="Arial" w:cs="Arial"/>
        </w:rPr>
        <w:t>Umělecko</w:t>
      </w:r>
      <w:proofErr w:type="spellEnd"/>
      <w:r w:rsidRPr="00C41EE0">
        <w:rPr>
          <w:rFonts w:ascii="Arial" w:hAnsi="Arial" w:cs="Arial"/>
        </w:rPr>
        <w:t xml:space="preserve"> - řemeslné prvky, které budou repasovány, nebo opraveny:</w:t>
      </w:r>
    </w:p>
    <w:p w:rsidR="001D009C" w:rsidRPr="00C41EE0" w:rsidRDefault="001D009C" w:rsidP="001D009C">
      <w:pPr>
        <w:spacing w:after="0"/>
        <w:jc w:val="both"/>
        <w:rPr>
          <w:rFonts w:ascii="Arial" w:hAnsi="Arial" w:cs="Arial"/>
        </w:rPr>
      </w:pPr>
      <w:r w:rsidRPr="00C41EE0">
        <w:rPr>
          <w:rFonts w:ascii="Arial" w:hAnsi="Arial" w:cs="Arial"/>
        </w:rPr>
        <w:lastRenderedPageBreak/>
        <w:t xml:space="preserve">Vychází se z provedeného soupisu </w:t>
      </w:r>
      <w:proofErr w:type="spellStart"/>
      <w:r w:rsidRPr="00C41EE0">
        <w:rPr>
          <w:rFonts w:ascii="Arial" w:hAnsi="Arial" w:cs="Arial"/>
        </w:rPr>
        <w:t>pam</w:t>
      </w:r>
      <w:proofErr w:type="spellEnd"/>
      <w:r w:rsidRPr="00C41EE0">
        <w:rPr>
          <w:rFonts w:ascii="Arial" w:hAnsi="Arial" w:cs="Arial"/>
        </w:rPr>
        <w:t>. prvků v objektu (</w:t>
      </w:r>
      <w:proofErr w:type="spellStart"/>
      <w:r w:rsidRPr="00C41EE0">
        <w:rPr>
          <w:rFonts w:ascii="Arial" w:hAnsi="Arial" w:cs="Arial"/>
        </w:rPr>
        <w:t>Mepro</w:t>
      </w:r>
      <w:proofErr w:type="spellEnd"/>
      <w:r w:rsidRPr="00C41EE0">
        <w:rPr>
          <w:rFonts w:ascii="Arial" w:hAnsi="Arial" w:cs="Arial"/>
        </w:rPr>
        <w:t xml:space="preserve"> s.r.o. 12/2019)</w:t>
      </w:r>
    </w:p>
    <w:p w:rsidR="001D009C" w:rsidRPr="00C41EE0" w:rsidRDefault="001D009C" w:rsidP="001D009C">
      <w:pPr>
        <w:spacing w:after="0"/>
        <w:jc w:val="both"/>
        <w:rPr>
          <w:rFonts w:ascii="Arial" w:hAnsi="Arial" w:cs="Arial"/>
        </w:rPr>
      </w:pPr>
      <w:r w:rsidRPr="00C41EE0">
        <w:rPr>
          <w:rFonts w:ascii="Arial" w:hAnsi="Arial" w:cs="Arial"/>
        </w:rPr>
        <w:t xml:space="preserve">Budou určeny prvky, vykazující vyšší </w:t>
      </w:r>
      <w:proofErr w:type="spellStart"/>
      <w:r w:rsidRPr="00C41EE0">
        <w:rPr>
          <w:rFonts w:ascii="Arial" w:hAnsi="Arial" w:cs="Arial"/>
        </w:rPr>
        <w:t>umělecko</w:t>
      </w:r>
      <w:proofErr w:type="spellEnd"/>
      <w:r w:rsidRPr="00C41EE0">
        <w:rPr>
          <w:rFonts w:ascii="Arial" w:hAnsi="Arial" w:cs="Arial"/>
        </w:rPr>
        <w:t xml:space="preserve"> - řemeslné hodnoty, které jsou nedílnou součástí objektu a jako takové je bude nutno při rekonstrukci respektovat a odborně opravit.</w:t>
      </w:r>
    </w:p>
    <w:p w:rsidR="001D009C" w:rsidRPr="00C41EE0" w:rsidRDefault="001D009C" w:rsidP="001D009C">
      <w:pPr>
        <w:spacing w:after="0"/>
        <w:jc w:val="both"/>
        <w:rPr>
          <w:rFonts w:ascii="Arial" w:hAnsi="Arial" w:cs="Arial"/>
        </w:rPr>
      </w:pPr>
      <w:r w:rsidRPr="00C41EE0">
        <w:rPr>
          <w:rFonts w:ascii="Arial" w:hAnsi="Arial" w:cs="Arial"/>
        </w:rPr>
        <w:t>Jedná se zejména o tyto prvky:</w:t>
      </w:r>
    </w:p>
    <w:p w:rsidR="001D009C" w:rsidRPr="00C41EE0" w:rsidRDefault="001D009C" w:rsidP="001D009C">
      <w:pPr>
        <w:spacing w:after="0"/>
        <w:jc w:val="both"/>
        <w:rPr>
          <w:rFonts w:ascii="Arial" w:hAnsi="Arial" w:cs="Arial"/>
        </w:rPr>
      </w:pPr>
      <w:r w:rsidRPr="00C41EE0">
        <w:rPr>
          <w:rFonts w:ascii="Arial" w:hAnsi="Arial" w:cs="Arial"/>
        </w:rPr>
        <w:t>- štukové prvky fasád včetně kovaných ozdobných prvků</w:t>
      </w:r>
    </w:p>
    <w:p w:rsidR="001D009C" w:rsidRPr="00C41EE0" w:rsidRDefault="001D009C" w:rsidP="001D009C">
      <w:pPr>
        <w:spacing w:after="0"/>
        <w:jc w:val="both"/>
        <w:rPr>
          <w:rFonts w:ascii="Arial" w:hAnsi="Arial" w:cs="Arial"/>
        </w:rPr>
      </w:pPr>
      <w:r w:rsidRPr="00C41EE0">
        <w:rPr>
          <w:rFonts w:ascii="Arial" w:hAnsi="Arial" w:cs="Arial"/>
        </w:rPr>
        <w:t xml:space="preserve">- vnitřní schodiště, původní svítidla, </w:t>
      </w:r>
    </w:p>
    <w:p w:rsidR="001D009C" w:rsidRPr="00C41EE0" w:rsidRDefault="001D009C" w:rsidP="001D009C">
      <w:pPr>
        <w:spacing w:after="0"/>
        <w:jc w:val="both"/>
        <w:rPr>
          <w:rFonts w:ascii="Arial" w:hAnsi="Arial" w:cs="Arial"/>
        </w:rPr>
      </w:pPr>
      <w:r w:rsidRPr="00C41EE0">
        <w:rPr>
          <w:rFonts w:ascii="Arial" w:hAnsi="Arial" w:cs="Arial"/>
        </w:rPr>
        <w:t xml:space="preserve">- </w:t>
      </w:r>
      <w:proofErr w:type="spellStart"/>
      <w:r w:rsidRPr="00C41EE0">
        <w:rPr>
          <w:rFonts w:ascii="Arial" w:hAnsi="Arial" w:cs="Arial"/>
        </w:rPr>
        <w:t>teraccové</w:t>
      </w:r>
      <w:proofErr w:type="spellEnd"/>
      <w:r w:rsidRPr="00C41EE0">
        <w:rPr>
          <w:rFonts w:ascii="Arial" w:hAnsi="Arial" w:cs="Arial"/>
        </w:rPr>
        <w:t xml:space="preserve"> podlahy</w:t>
      </w:r>
    </w:p>
    <w:p w:rsidR="001D009C" w:rsidRPr="00C41EE0" w:rsidRDefault="001D009C" w:rsidP="001D009C">
      <w:pPr>
        <w:spacing w:after="0"/>
        <w:jc w:val="both"/>
        <w:rPr>
          <w:rFonts w:ascii="Arial" w:hAnsi="Arial" w:cs="Arial"/>
        </w:rPr>
      </w:pPr>
      <w:r w:rsidRPr="00C41EE0">
        <w:rPr>
          <w:rFonts w:ascii="Arial" w:hAnsi="Arial" w:cs="Arial"/>
        </w:rPr>
        <w:t xml:space="preserve">- truhlářské výrobky – dveře s průhledy do sálu, původní dveře, prvky hlediště, </w:t>
      </w:r>
    </w:p>
    <w:p w:rsidR="001D009C" w:rsidRPr="00C41EE0" w:rsidRDefault="001D009C" w:rsidP="001D009C">
      <w:pPr>
        <w:spacing w:after="0"/>
        <w:jc w:val="both"/>
        <w:rPr>
          <w:rFonts w:ascii="Arial" w:hAnsi="Arial" w:cs="Arial"/>
        </w:rPr>
      </w:pPr>
      <w:r w:rsidRPr="00C41EE0">
        <w:rPr>
          <w:rFonts w:ascii="Arial" w:hAnsi="Arial" w:cs="Arial"/>
        </w:rPr>
        <w:t>- prosklené dřevěné stěny</w:t>
      </w:r>
    </w:p>
    <w:p w:rsidR="001D009C" w:rsidRPr="00C41EE0" w:rsidRDefault="001D009C" w:rsidP="001D009C">
      <w:pPr>
        <w:spacing w:after="0"/>
        <w:jc w:val="both"/>
        <w:rPr>
          <w:rFonts w:ascii="Arial" w:hAnsi="Arial" w:cs="Arial"/>
        </w:rPr>
      </w:pPr>
      <w:r w:rsidRPr="00C41EE0">
        <w:rPr>
          <w:rFonts w:ascii="Arial" w:hAnsi="Arial" w:cs="Arial"/>
        </w:rPr>
        <w:t>- původní dlažba na schodišti a ve vstupní chodbě a části přízemí, zábradlí s madlem</w:t>
      </w:r>
    </w:p>
    <w:p w:rsidR="001D009C" w:rsidRPr="00C41EE0" w:rsidRDefault="001D009C" w:rsidP="001D009C">
      <w:pPr>
        <w:spacing w:after="0"/>
        <w:jc w:val="both"/>
        <w:rPr>
          <w:rFonts w:ascii="Arial" w:hAnsi="Arial" w:cs="Arial"/>
        </w:rPr>
      </w:pPr>
      <w:r w:rsidRPr="00C41EE0">
        <w:rPr>
          <w:rFonts w:ascii="Arial" w:hAnsi="Arial" w:cs="Arial"/>
        </w:rPr>
        <w:t>- původní kování</w:t>
      </w:r>
    </w:p>
    <w:p w:rsidR="001D009C" w:rsidRPr="00C41EE0" w:rsidRDefault="001D009C" w:rsidP="001D009C">
      <w:pPr>
        <w:spacing w:after="0"/>
        <w:jc w:val="both"/>
        <w:rPr>
          <w:rFonts w:ascii="Arial" w:hAnsi="Arial" w:cs="Arial"/>
        </w:rPr>
      </w:pPr>
      <w:r w:rsidRPr="00C41EE0">
        <w:rPr>
          <w:rFonts w:ascii="Arial" w:hAnsi="Arial" w:cs="Arial"/>
        </w:rPr>
        <w:t>Dále jsou uvedeny prvky, které spadají do této kategorie a budou uvedeny v tabulkách jednotlivých řemesel v DPS:</w:t>
      </w:r>
    </w:p>
    <w:p w:rsidR="001D009C" w:rsidRPr="00C41EE0" w:rsidRDefault="001D009C" w:rsidP="001D009C">
      <w:pPr>
        <w:spacing w:after="0"/>
        <w:jc w:val="both"/>
        <w:rPr>
          <w:rFonts w:ascii="Arial" w:hAnsi="Arial" w:cs="Arial"/>
        </w:rPr>
      </w:pPr>
      <w:r w:rsidRPr="00C41EE0">
        <w:rPr>
          <w:rFonts w:ascii="Arial" w:hAnsi="Arial" w:cs="Arial"/>
        </w:rPr>
        <w:t>- zámečnické - zábradlí a schodišťové madlo schodiště, mříže,</w:t>
      </w:r>
      <w:r>
        <w:rPr>
          <w:rFonts w:ascii="Arial" w:hAnsi="Arial" w:cs="Arial"/>
        </w:rPr>
        <w:t xml:space="preserve"> rohože,</w:t>
      </w:r>
      <w:r w:rsidRPr="00C41EE0">
        <w:rPr>
          <w:rFonts w:ascii="Arial" w:hAnsi="Arial" w:cs="Arial"/>
        </w:rPr>
        <w:t xml:space="preserve"> apod.    </w:t>
      </w:r>
    </w:p>
    <w:p w:rsidR="001D009C" w:rsidRPr="00C41EE0" w:rsidRDefault="001D009C" w:rsidP="001D009C">
      <w:pPr>
        <w:spacing w:after="0"/>
        <w:jc w:val="both"/>
        <w:rPr>
          <w:rFonts w:ascii="Arial" w:hAnsi="Arial" w:cs="Arial"/>
        </w:rPr>
      </w:pPr>
      <w:r w:rsidRPr="00C41EE0">
        <w:rPr>
          <w:rFonts w:ascii="Arial" w:hAnsi="Arial" w:cs="Arial"/>
        </w:rPr>
        <w:t>- vstupních dveře do místností</w:t>
      </w:r>
    </w:p>
    <w:p w:rsidR="001D009C" w:rsidRPr="00C41EE0" w:rsidRDefault="001D009C" w:rsidP="001D009C">
      <w:pPr>
        <w:spacing w:after="0"/>
        <w:jc w:val="both"/>
        <w:rPr>
          <w:rFonts w:ascii="Arial" w:hAnsi="Arial" w:cs="Arial"/>
        </w:rPr>
      </w:pPr>
      <w:r w:rsidRPr="00C41EE0">
        <w:rPr>
          <w:rFonts w:ascii="Arial" w:hAnsi="Arial" w:cs="Arial"/>
        </w:rPr>
        <w:t>- původní dlažby</w:t>
      </w:r>
    </w:p>
    <w:p w:rsidR="001D009C" w:rsidRPr="00C41EE0" w:rsidRDefault="001D009C" w:rsidP="001D009C">
      <w:pPr>
        <w:spacing w:after="0"/>
        <w:jc w:val="both"/>
        <w:rPr>
          <w:rFonts w:ascii="Arial" w:hAnsi="Arial" w:cs="Arial"/>
        </w:rPr>
      </w:pPr>
      <w:r w:rsidRPr="00C41EE0">
        <w:rPr>
          <w:rFonts w:ascii="Arial" w:hAnsi="Arial" w:cs="Arial"/>
        </w:rPr>
        <w:t xml:space="preserve">- původní </w:t>
      </w:r>
      <w:proofErr w:type="spellStart"/>
      <w:r w:rsidRPr="00C41EE0">
        <w:rPr>
          <w:rFonts w:ascii="Arial" w:hAnsi="Arial" w:cs="Arial"/>
        </w:rPr>
        <w:t>teracco</w:t>
      </w:r>
      <w:proofErr w:type="spellEnd"/>
    </w:p>
    <w:p w:rsidR="001D009C" w:rsidRPr="00C41EE0" w:rsidRDefault="001D009C" w:rsidP="001D009C">
      <w:pPr>
        <w:spacing w:after="0"/>
        <w:jc w:val="both"/>
        <w:rPr>
          <w:rFonts w:ascii="Arial" w:hAnsi="Arial" w:cs="Arial"/>
        </w:rPr>
      </w:pPr>
      <w:r w:rsidRPr="00C41EE0">
        <w:rPr>
          <w:rFonts w:ascii="Arial" w:hAnsi="Arial" w:cs="Arial"/>
        </w:rPr>
        <w:t>- původní dochované dveře včetně kování oken a dveří /provedení průzkumu původní</w:t>
      </w:r>
    </w:p>
    <w:p w:rsidR="001D009C" w:rsidRPr="00C41EE0" w:rsidRDefault="001D009C" w:rsidP="001D009C">
      <w:pPr>
        <w:spacing w:after="0"/>
        <w:jc w:val="both"/>
        <w:rPr>
          <w:rFonts w:ascii="Arial" w:hAnsi="Arial" w:cs="Arial"/>
        </w:rPr>
      </w:pPr>
      <w:r w:rsidRPr="00C41EE0">
        <w:rPr>
          <w:rFonts w:ascii="Arial" w:hAnsi="Arial" w:cs="Arial"/>
        </w:rPr>
        <w:t xml:space="preserve">  barevnosti/.</w:t>
      </w:r>
    </w:p>
    <w:p w:rsidR="001D009C" w:rsidRPr="00C41EE0" w:rsidRDefault="001D009C" w:rsidP="001D009C">
      <w:pPr>
        <w:spacing w:after="0"/>
        <w:jc w:val="both"/>
        <w:rPr>
          <w:rFonts w:ascii="Arial" w:hAnsi="Arial" w:cs="Arial"/>
          <w:b/>
        </w:rPr>
      </w:pPr>
      <w:r w:rsidRPr="00C41EE0">
        <w:rPr>
          <w:rFonts w:ascii="Arial" w:hAnsi="Arial" w:cs="Arial"/>
          <w:b/>
        </w:rPr>
        <w:t>Protiradonová a jiná opatření:</w:t>
      </w:r>
    </w:p>
    <w:p w:rsidR="001D009C" w:rsidRPr="00C41EE0" w:rsidRDefault="001D009C" w:rsidP="001D009C">
      <w:pPr>
        <w:spacing w:after="0"/>
        <w:jc w:val="both"/>
        <w:rPr>
          <w:rFonts w:ascii="Arial" w:hAnsi="Arial" w:cs="Arial"/>
        </w:rPr>
      </w:pPr>
      <w:r w:rsidRPr="00C41EE0">
        <w:rPr>
          <w:rFonts w:ascii="Arial" w:hAnsi="Arial" w:cs="Arial"/>
        </w:rPr>
        <w:t>Jedná se o historický objekt v centru hlavního města Prahy.</w:t>
      </w:r>
      <w:r>
        <w:rPr>
          <w:rFonts w:ascii="Arial" w:hAnsi="Arial" w:cs="Arial"/>
        </w:rPr>
        <w:t xml:space="preserve"> </w:t>
      </w:r>
      <w:r w:rsidRPr="00C41EE0">
        <w:rPr>
          <w:rFonts w:ascii="Arial" w:hAnsi="Arial" w:cs="Arial"/>
        </w:rPr>
        <w:t xml:space="preserve">Není zapsán jako </w:t>
      </w:r>
      <w:proofErr w:type="spellStart"/>
      <w:r w:rsidRPr="00C41EE0">
        <w:rPr>
          <w:rFonts w:ascii="Arial" w:hAnsi="Arial" w:cs="Arial"/>
        </w:rPr>
        <w:t>pam</w:t>
      </w:r>
      <w:proofErr w:type="spellEnd"/>
      <w:r w:rsidRPr="00C41EE0">
        <w:rPr>
          <w:rFonts w:ascii="Arial" w:hAnsi="Arial" w:cs="Arial"/>
        </w:rPr>
        <w:t xml:space="preserve">. </w:t>
      </w:r>
      <w:proofErr w:type="gramStart"/>
      <w:r w:rsidRPr="00C41EE0">
        <w:rPr>
          <w:rFonts w:ascii="Arial" w:hAnsi="Arial" w:cs="Arial"/>
        </w:rPr>
        <w:t>objekt..</w:t>
      </w:r>
      <w:proofErr w:type="gramEnd"/>
      <w:r w:rsidRPr="00C41EE0">
        <w:rPr>
          <w:rFonts w:ascii="Arial" w:hAnsi="Arial" w:cs="Arial"/>
        </w:rPr>
        <w:t xml:space="preserve"> Protiradonová opatření budou spočívat v provedení svařovaných povlakových izolací v konstrukcích podlah v suterénu a přízemí v nepodsklepené části v objektech a dle uvedených skladeb – izolace s vložkou z Al. Míra vysokého rizika je dokladována průzkumem, jedná se o střední až nízké riziko. </w:t>
      </w:r>
    </w:p>
    <w:p w:rsidR="001D009C" w:rsidRPr="00C41EE0" w:rsidRDefault="001D009C" w:rsidP="001D009C">
      <w:pPr>
        <w:spacing w:after="0"/>
        <w:jc w:val="both"/>
        <w:rPr>
          <w:rFonts w:ascii="Arial" w:hAnsi="Arial" w:cs="Arial"/>
        </w:rPr>
      </w:pPr>
      <w:r w:rsidRPr="00C41EE0">
        <w:rPr>
          <w:rFonts w:ascii="Arial" w:hAnsi="Arial" w:cs="Arial"/>
          <w:b/>
        </w:rPr>
        <w:t>Požární opatření:</w:t>
      </w:r>
      <w:r w:rsidRPr="00C41EE0">
        <w:rPr>
          <w:rFonts w:ascii="Arial" w:hAnsi="Arial" w:cs="Arial"/>
        </w:rPr>
        <w:t xml:space="preserve"> Budou provedena dle zprávy Požárně bezpečnostního řešení. Požární zpráva je dokladována samostatně. Mezi podlažími budou provedeny požární ucpávky včetně manžet. Součástí opatření je i řešení EPS, </w:t>
      </w:r>
      <w:proofErr w:type="gramStart"/>
      <w:r w:rsidRPr="00C41EE0">
        <w:rPr>
          <w:rFonts w:ascii="Arial" w:hAnsi="Arial" w:cs="Arial"/>
        </w:rPr>
        <w:t>hasící</w:t>
      </w:r>
      <w:proofErr w:type="gramEnd"/>
      <w:r w:rsidRPr="00C41EE0">
        <w:rPr>
          <w:rFonts w:ascii="Arial" w:hAnsi="Arial" w:cs="Arial"/>
        </w:rPr>
        <w:t xml:space="preserve"> přístroje, hydranty, systém dálkového přenosu, evakuační rozhlas, apod. </w:t>
      </w:r>
    </w:p>
    <w:p w:rsidR="001D009C" w:rsidRDefault="001D009C" w:rsidP="001D009C">
      <w:pPr>
        <w:spacing w:after="0"/>
        <w:jc w:val="both"/>
        <w:rPr>
          <w:rFonts w:ascii="Arial" w:hAnsi="Arial" w:cs="Arial"/>
        </w:rPr>
      </w:pPr>
      <w:r w:rsidRPr="00C41EE0">
        <w:rPr>
          <w:rFonts w:ascii="Arial" w:hAnsi="Arial" w:cs="Arial"/>
          <w:b/>
        </w:rPr>
        <w:t>Sv</w:t>
      </w:r>
      <w:r w:rsidR="00B22765">
        <w:rPr>
          <w:rFonts w:ascii="Arial" w:hAnsi="Arial" w:cs="Arial"/>
          <w:b/>
        </w:rPr>
        <w:t>í</w:t>
      </w:r>
      <w:r w:rsidRPr="00C41EE0">
        <w:rPr>
          <w:rFonts w:ascii="Arial" w:hAnsi="Arial" w:cs="Arial"/>
          <w:b/>
        </w:rPr>
        <w:t xml:space="preserve">tidla a osvětlovací tělesa: </w:t>
      </w:r>
      <w:r w:rsidRPr="00C41EE0">
        <w:rPr>
          <w:rFonts w:ascii="Arial" w:hAnsi="Arial" w:cs="Arial"/>
        </w:rPr>
        <w:t xml:space="preserve">výběr osvětlovacích těles </w:t>
      </w:r>
      <w:r w:rsidR="00885C92">
        <w:rPr>
          <w:rFonts w:ascii="Arial" w:hAnsi="Arial" w:cs="Arial"/>
        </w:rPr>
        <w:t>j</w:t>
      </w:r>
      <w:r w:rsidRPr="00C41EE0">
        <w:rPr>
          <w:rFonts w:ascii="Arial" w:hAnsi="Arial" w:cs="Arial"/>
        </w:rPr>
        <w:t>e součástí DPS a projektu interiérů</w:t>
      </w:r>
      <w:r w:rsidR="00CD34BE">
        <w:rPr>
          <w:rFonts w:ascii="Arial" w:hAnsi="Arial" w:cs="Arial"/>
        </w:rPr>
        <w:t xml:space="preserve"> – tabulka svítidel</w:t>
      </w:r>
      <w:r w:rsidRPr="00C41EE0">
        <w:rPr>
          <w:rFonts w:ascii="Arial" w:hAnsi="Arial" w:cs="Arial"/>
        </w:rPr>
        <w:t xml:space="preserve">. Budou zachována původní historická </w:t>
      </w:r>
      <w:proofErr w:type="spellStart"/>
      <w:r w:rsidRPr="00C41EE0">
        <w:rPr>
          <w:rFonts w:ascii="Arial" w:hAnsi="Arial" w:cs="Arial"/>
        </w:rPr>
        <w:t>osv</w:t>
      </w:r>
      <w:proofErr w:type="spellEnd"/>
      <w:r w:rsidRPr="00C41EE0">
        <w:rPr>
          <w:rFonts w:ascii="Arial" w:hAnsi="Arial" w:cs="Arial"/>
        </w:rPr>
        <w:t>. tělesa ve vstupní chodbě.</w:t>
      </w:r>
    </w:p>
    <w:p w:rsidR="00CD34BE" w:rsidRDefault="00CD34BE" w:rsidP="001D009C">
      <w:pPr>
        <w:spacing w:after="0"/>
        <w:jc w:val="both"/>
        <w:rPr>
          <w:rFonts w:ascii="Arial" w:hAnsi="Arial" w:cs="Arial"/>
        </w:rPr>
      </w:pPr>
      <w:r>
        <w:rPr>
          <w:rFonts w:ascii="Arial" w:hAnsi="Arial" w:cs="Arial"/>
          <w:b/>
        </w:rPr>
        <w:t xml:space="preserve">Žaluzie a zastínění: </w:t>
      </w:r>
      <w:r>
        <w:rPr>
          <w:rFonts w:ascii="Arial" w:hAnsi="Arial" w:cs="Arial"/>
        </w:rPr>
        <w:t xml:space="preserve">Venkovní žaluzie budou osazeny před </w:t>
      </w:r>
      <w:proofErr w:type="gramStart"/>
      <w:r>
        <w:rPr>
          <w:rFonts w:ascii="Arial" w:hAnsi="Arial" w:cs="Arial"/>
        </w:rPr>
        <w:t>okna v 5.a v 6.NP</w:t>
      </w:r>
      <w:proofErr w:type="gramEnd"/>
      <w:r>
        <w:rPr>
          <w:rFonts w:ascii="Arial" w:hAnsi="Arial" w:cs="Arial"/>
        </w:rPr>
        <w:t xml:space="preserve">. </w:t>
      </w:r>
      <w:proofErr w:type="spellStart"/>
      <w:r>
        <w:rPr>
          <w:rFonts w:ascii="Arial" w:hAnsi="Arial" w:cs="Arial"/>
        </w:rPr>
        <w:t>Vniřní</w:t>
      </w:r>
      <w:proofErr w:type="spellEnd"/>
      <w:r>
        <w:rPr>
          <w:rFonts w:ascii="Arial" w:hAnsi="Arial" w:cs="Arial"/>
        </w:rPr>
        <w:t xml:space="preserve"> žaluzie a zastínění bude instalována ve všech učebnách a posluchárnách, v zasedacích místnostech.</w:t>
      </w:r>
    </w:p>
    <w:p w:rsidR="00CD34BE" w:rsidRPr="00CD34BE" w:rsidRDefault="00CD34BE" w:rsidP="001D009C">
      <w:pPr>
        <w:spacing w:after="0"/>
        <w:jc w:val="both"/>
        <w:rPr>
          <w:rFonts w:ascii="Arial" w:hAnsi="Arial" w:cs="Arial"/>
        </w:rPr>
      </w:pPr>
      <w:r>
        <w:rPr>
          <w:rFonts w:ascii="Arial" w:hAnsi="Arial" w:cs="Arial"/>
        </w:rPr>
        <w:t xml:space="preserve">Bude doplněno na západní stranu objektu do kanceláří a pracoven. Přesný typ a barevnost bude vybrán dle vzorků. Vybrané žaluzie a </w:t>
      </w:r>
      <w:r w:rsidR="00091198">
        <w:rPr>
          <w:rFonts w:ascii="Arial" w:hAnsi="Arial" w:cs="Arial"/>
        </w:rPr>
        <w:t>zastínění bude ovládáno elektricky.</w:t>
      </w:r>
    </w:p>
    <w:p w:rsidR="001D009C" w:rsidRPr="00C41EE0" w:rsidRDefault="001D009C" w:rsidP="001D009C">
      <w:pPr>
        <w:spacing w:after="0"/>
        <w:jc w:val="both"/>
        <w:rPr>
          <w:rFonts w:ascii="Arial" w:hAnsi="Arial" w:cs="Arial"/>
          <w:b/>
        </w:rPr>
      </w:pPr>
      <w:r w:rsidRPr="00C41EE0">
        <w:rPr>
          <w:rFonts w:ascii="Arial" w:hAnsi="Arial" w:cs="Arial"/>
          <w:b/>
        </w:rPr>
        <w:t xml:space="preserve">Interiéry: </w:t>
      </w:r>
      <w:r w:rsidRPr="00C41EE0">
        <w:rPr>
          <w:rFonts w:ascii="Arial" w:hAnsi="Arial" w:cs="Arial"/>
        </w:rPr>
        <w:t>bude zpracována samostatná projektová dokumentace interiérových prvků vybranýc</w:t>
      </w:r>
      <w:r w:rsidR="00B55978">
        <w:rPr>
          <w:rFonts w:ascii="Arial" w:hAnsi="Arial" w:cs="Arial"/>
        </w:rPr>
        <w:t>h prostor.</w:t>
      </w:r>
    </w:p>
    <w:p w:rsidR="001D009C" w:rsidRPr="00C41EE0" w:rsidRDefault="001D009C" w:rsidP="001D009C">
      <w:pPr>
        <w:spacing w:after="0"/>
        <w:jc w:val="both"/>
        <w:rPr>
          <w:rFonts w:ascii="Arial" w:hAnsi="Arial" w:cs="Arial"/>
        </w:rPr>
      </w:pPr>
      <w:r w:rsidRPr="00C41EE0">
        <w:rPr>
          <w:rFonts w:ascii="Arial" w:hAnsi="Arial" w:cs="Arial"/>
          <w:b/>
        </w:rPr>
        <w:t>Reklama a firemní značení</w:t>
      </w:r>
      <w:r w:rsidRPr="00C41EE0">
        <w:rPr>
          <w:rFonts w:ascii="Arial" w:hAnsi="Arial" w:cs="Arial"/>
        </w:rPr>
        <w:t xml:space="preserve">:  Bude řešeno samostatně na podkladě samostatného řízení.   </w:t>
      </w:r>
    </w:p>
    <w:p w:rsidR="001D009C" w:rsidRPr="00C41EE0" w:rsidRDefault="001D009C" w:rsidP="001D009C">
      <w:pPr>
        <w:spacing w:after="0"/>
        <w:jc w:val="both"/>
        <w:rPr>
          <w:rFonts w:ascii="Arial" w:hAnsi="Arial" w:cs="Arial"/>
        </w:rPr>
      </w:pPr>
      <w:r w:rsidRPr="00C41EE0">
        <w:rPr>
          <w:rFonts w:ascii="Arial" w:hAnsi="Arial" w:cs="Arial"/>
          <w:b/>
        </w:rPr>
        <w:t>Venkovní osvětlení fasád</w:t>
      </w:r>
      <w:r w:rsidR="00B55978">
        <w:rPr>
          <w:rFonts w:ascii="Arial" w:hAnsi="Arial" w:cs="Arial"/>
        </w:rPr>
        <w:t>: je</w:t>
      </w:r>
      <w:r w:rsidRPr="00C41EE0">
        <w:rPr>
          <w:rFonts w:ascii="Arial" w:hAnsi="Arial" w:cs="Arial"/>
        </w:rPr>
        <w:t xml:space="preserve"> navrženo v části elektro a v knize svítidel</w:t>
      </w:r>
    </w:p>
    <w:p w:rsidR="001D009C" w:rsidRDefault="001D009C" w:rsidP="001D009C">
      <w:pPr>
        <w:spacing w:after="0"/>
        <w:jc w:val="both"/>
        <w:rPr>
          <w:rFonts w:ascii="Arial" w:hAnsi="Arial" w:cs="Arial"/>
        </w:rPr>
      </w:pPr>
      <w:r w:rsidRPr="00C41EE0">
        <w:rPr>
          <w:rFonts w:ascii="Arial" w:hAnsi="Arial" w:cs="Arial"/>
          <w:b/>
        </w:rPr>
        <w:t>Hromosvod:</w:t>
      </w:r>
      <w:r w:rsidRPr="00C41EE0">
        <w:rPr>
          <w:rFonts w:ascii="Arial" w:hAnsi="Arial" w:cs="Arial"/>
        </w:rPr>
        <w:t xml:space="preserve"> Nové zařízení napojené (po změření na stávající, případně novou zemní síť).  Zařízení venkovní VZT a další na střeše budou uzemněna</w:t>
      </w:r>
      <w:r w:rsidR="00885C92">
        <w:rPr>
          <w:rFonts w:ascii="Arial" w:hAnsi="Arial" w:cs="Arial"/>
        </w:rPr>
        <w:t>, prvky budou pospojovány.</w:t>
      </w:r>
    </w:p>
    <w:p w:rsidR="00435680" w:rsidRDefault="00435680" w:rsidP="001D009C">
      <w:pPr>
        <w:spacing w:after="0"/>
        <w:jc w:val="both"/>
        <w:rPr>
          <w:rFonts w:ascii="Arial" w:hAnsi="Arial" w:cs="Arial"/>
        </w:rPr>
      </w:pPr>
      <w:r w:rsidRPr="00B22765">
        <w:rPr>
          <w:rFonts w:ascii="Arial" w:hAnsi="Arial" w:cs="Arial"/>
          <w:b/>
        </w:rPr>
        <w:t>Osobní výtah:</w:t>
      </w:r>
      <w:r w:rsidR="00B55978">
        <w:rPr>
          <w:rFonts w:ascii="Arial" w:hAnsi="Arial" w:cs="Arial"/>
        </w:rPr>
        <w:t xml:space="preserve"> - </w:t>
      </w:r>
      <w:r w:rsidR="00B22765">
        <w:rPr>
          <w:rFonts w:ascii="Arial" w:hAnsi="Arial" w:cs="Arial"/>
        </w:rPr>
        <w:t>nosnost – 630 kg, počet osob 8</w:t>
      </w:r>
    </w:p>
    <w:p w:rsidR="00B22765" w:rsidRDefault="00B22765" w:rsidP="001D009C">
      <w:pPr>
        <w:spacing w:after="0"/>
        <w:jc w:val="both"/>
        <w:rPr>
          <w:rFonts w:ascii="Arial" w:hAnsi="Arial" w:cs="Arial"/>
        </w:rPr>
      </w:pPr>
      <w:r w:rsidRPr="00B22765">
        <w:rPr>
          <w:rFonts w:ascii="Arial" w:hAnsi="Arial" w:cs="Arial"/>
          <w:b/>
        </w:rPr>
        <w:t>Výtah na knihy</w:t>
      </w:r>
      <w:r>
        <w:rPr>
          <w:rFonts w:ascii="Arial" w:hAnsi="Arial" w:cs="Arial"/>
        </w:rPr>
        <w:t>: - součástí regálových systémů – nosnost 200 kg</w:t>
      </w:r>
    </w:p>
    <w:p w:rsidR="00B22765" w:rsidRPr="00B22765" w:rsidRDefault="00B22765" w:rsidP="001D009C">
      <w:pPr>
        <w:spacing w:after="0"/>
        <w:jc w:val="both"/>
        <w:rPr>
          <w:rFonts w:ascii="Arial" w:hAnsi="Arial" w:cs="Arial"/>
          <w:b/>
        </w:rPr>
      </w:pPr>
      <w:r>
        <w:rPr>
          <w:rFonts w:ascii="Arial" w:hAnsi="Arial" w:cs="Arial"/>
          <w:b/>
        </w:rPr>
        <w:t xml:space="preserve">Regálové systémy: </w:t>
      </w:r>
      <w:r w:rsidRPr="00B22765">
        <w:rPr>
          <w:rFonts w:ascii="Arial" w:hAnsi="Arial" w:cs="Arial"/>
        </w:rPr>
        <w:t>dle samostatné přílohy (demontáž a montáž + malý výtah)</w:t>
      </w:r>
    </w:p>
    <w:p w:rsidR="001D009C" w:rsidRPr="00C41EE0" w:rsidRDefault="001D009C" w:rsidP="001D009C">
      <w:pPr>
        <w:spacing w:after="0"/>
        <w:jc w:val="both"/>
        <w:rPr>
          <w:rFonts w:ascii="Arial" w:hAnsi="Arial" w:cs="Arial"/>
        </w:rPr>
      </w:pPr>
      <w:r w:rsidRPr="00C41EE0">
        <w:rPr>
          <w:rFonts w:ascii="Arial" w:hAnsi="Arial" w:cs="Arial"/>
          <w:b/>
        </w:rPr>
        <w:t>Interiéry:</w:t>
      </w:r>
      <w:r w:rsidRPr="00C41EE0">
        <w:rPr>
          <w:rFonts w:ascii="Arial" w:hAnsi="Arial" w:cs="Arial"/>
        </w:rPr>
        <w:t xml:space="preserve"> Vybavení a řešení in</w:t>
      </w:r>
      <w:r w:rsidR="00B55978">
        <w:rPr>
          <w:rFonts w:ascii="Arial" w:hAnsi="Arial" w:cs="Arial"/>
        </w:rPr>
        <w:t>teriérů bude řešeno samostatně</w:t>
      </w:r>
      <w:r w:rsidRPr="00C41EE0">
        <w:rPr>
          <w:rFonts w:ascii="Arial" w:hAnsi="Arial" w:cs="Arial"/>
        </w:rPr>
        <w:t>.</w:t>
      </w:r>
    </w:p>
    <w:p w:rsidR="001D009C" w:rsidRPr="00C41EE0" w:rsidRDefault="001D009C" w:rsidP="001D009C">
      <w:pPr>
        <w:spacing w:after="0"/>
        <w:jc w:val="both"/>
        <w:rPr>
          <w:rFonts w:ascii="Arial" w:hAnsi="Arial" w:cs="Arial"/>
        </w:rPr>
      </w:pPr>
      <w:r w:rsidRPr="00C41EE0">
        <w:rPr>
          <w:rFonts w:ascii="Arial" w:hAnsi="Arial" w:cs="Arial"/>
          <w:b/>
        </w:rPr>
        <w:t xml:space="preserve">Recepční pulty – </w:t>
      </w:r>
      <w:r w:rsidRPr="00C41EE0">
        <w:rPr>
          <w:rFonts w:ascii="Arial" w:hAnsi="Arial" w:cs="Arial"/>
        </w:rPr>
        <w:t>konstrukce bude truhlářská. Obklad dle interiéru.</w:t>
      </w:r>
      <w:r w:rsidR="004A075B">
        <w:rPr>
          <w:rFonts w:ascii="Arial" w:hAnsi="Arial" w:cs="Arial"/>
        </w:rPr>
        <w:t xml:space="preserve"> Je</w:t>
      </w:r>
      <w:r w:rsidR="00B55978">
        <w:rPr>
          <w:rFonts w:ascii="Arial" w:hAnsi="Arial" w:cs="Arial"/>
        </w:rPr>
        <w:t>dná se o bar v kavárně, recepční</w:t>
      </w:r>
      <w:r w:rsidR="004A075B">
        <w:rPr>
          <w:rFonts w:ascii="Arial" w:hAnsi="Arial" w:cs="Arial"/>
        </w:rPr>
        <w:t xml:space="preserve"> </w:t>
      </w:r>
      <w:r w:rsidR="00B55978">
        <w:rPr>
          <w:rFonts w:ascii="Arial" w:hAnsi="Arial" w:cs="Arial"/>
        </w:rPr>
        <w:t>pulty v knihovně a dále podium v posluchárně</w:t>
      </w:r>
      <w:r w:rsidR="004A075B">
        <w:rPr>
          <w:rFonts w:ascii="Arial" w:hAnsi="Arial" w:cs="Arial"/>
        </w:rPr>
        <w:t>.</w:t>
      </w:r>
    </w:p>
    <w:p w:rsidR="001D009C" w:rsidRPr="00C41EE0" w:rsidRDefault="001D009C" w:rsidP="001D009C">
      <w:pPr>
        <w:spacing w:after="0"/>
        <w:jc w:val="both"/>
        <w:rPr>
          <w:rFonts w:ascii="Arial" w:hAnsi="Arial" w:cs="Arial"/>
        </w:rPr>
      </w:pPr>
      <w:r w:rsidRPr="00C41EE0">
        <w:rPr>
          <w:rFonts w:ascii="Arial" w:hAnsi="Arial" w:cs="Arial"/>
          <w:b/>
        </w:rPr>
        <w:t>Barová technologie</w:t>
      </w:r>
      <w:r w:rsidRPr="00C41EE0">
        <w:rPr>
          <w:rFonts w:ascii="Arial" w:hAnsi="Arial" w:cs="Arial"/>
        </w:rPr>
        <w:t xml:space="preserve"> – popsána v části </w:t>
      </w:r>
      <w:proofErr w:type="spellStart"/>
      <w:r w:rsidRPr="00C41EE0">
        <w:rPr>
          <w:rFonts w:ascii="Arial" w:hAnsi="Arial" w:cs="Arial"/>
        </w:rPr>
        <w:t>gastro</w:t>
      </w:r>
      <w:proofErr w:type="spellEnd"/>
      <w:r w:rsidRPr="00C41EE0">
        <w:rPr>
          <w:rFonts w:ascii="Arial" w:hAnsi="Arial" w:cs="Arial"/>
        </w:rPr>
        <w:t xml:space="preserve"> zařízení, včetně vybavení. </w:t>
      </w:r>
      <w:r w:rsidR="007863A6">
        <w:rPr>
          <w:rFonts w:ascii="Arial" w:hAnsi="Arial" w:cs="Arial"/>
        </w:rPr>
        <w:t>V</w:t>
      </w:r>
      <w:r w:rsidRPr="00C41EE0">
        <w:rPr>
          <w:rFonts w:ascii="Arial" w:hAnsi="Arial" w:cs="Arial"/>
        </w:rPr>
        <w:t xml:space="preserve">lastní </w:t>
      </w:r>
      <w:r w:rsidR="007863A6">
        <w:rPr>
          <w:rFonts w:ascii="Arial" w:hAnsi="Arial" w:cs="Arial"/>
        </w:rPr>
        <w:t xml:space="preserve">barové </w:t>
      </w:r>
      <w:r w:rsidRPr="00C41EE0">
        <w:rPr>
          <w:rFonts w:ascii="Arial" w:hAnsi="Arial" w:cs="Arial"/>
        </w:rPr>
        <w:t>pulty budou řešeny v PD interiérů</w:t>
      </w:r>
    </w:p>
    <w:p w:rsidR="001D009C" w:rsidRDefault="001D009C" w:rsidP="001D009C">
      <w:pPr>
        <w:spacing w:after="0"/>
        <w:jc w:val="both"/>
        <w:rPr>
          <w:rFonts w:ascii="Arial" w:hAnsi="Arial" w:cs="Arial"/>
        </w:rPr>
      </w:pPr>
      <w:r w:rsidRPr="00C41EE0">
        <w:rPr>
          <w:rFonts w:ascii="Arial" w:hAnsi="Arial" w:cs="Arial"/>
          <w:b/>
        </w:rPr>
        <w:lastRenderedPageBreak/>
        <w:t>Řešení jednotlivých sítí</w:t>
      </w:r>
      <w:r w:rsidRPr="00C41EE0">
        <w:rPr>
          <w:rFonts w:ascii="Arial" w:hAnsi="Arial" w:cs="Arial"/>
        </w:rPr>
        <w:t>: Všechny potřebné sítě jsou k dispozici uvnitř objektu. Pro stavbu není potřeba vybudovat nové přípojky, všechny sítě jsou k dispozici v objektu. Podrobně popsáno v jednotlivých částech dokumentace.</w:t>
      </w:r>
    </w:p>
    <w:p w:rsidR="00B661E5" w:rsidRPr="00C84C97" w:rsidRDefault="00B661E5" w:rsidP="00B661E5">
      <w:pPr>
        <w:pStyle w:val="Normlnweb"/>
        <w:spacing w:after="0" w:afterAutospacing="0"/>
        <w:jc w:val="both"/>
        <w:rPr>
          <w:rFonts w:ascii="Arial" w:hAnsi="Arial" w:cs="Arial"/>
          <w:b/>
          <w:color w:val="auto"/>
          <w:sz w:val="22"/>
          <w:szCs w:val="22"/>
        </w:rPr>
      </w:pPr>
      <w:proofErr w:type="gramStart"/>
      <w:r w:rsidRPr="00C84C97">
        <w:rPr>
          <w:rFonts w:ascii="Arial" w:hAnsi="Arial" w:cs="Arial"/>
          <w:b/>
          <w:color w:val="auto"/>
          <w:sz w:val="22"/>
          <w:szCs w:val="22"/>
        </w:rPr>
        <w:t>D.</w:t>
      </w:r>
      <w:r>
        <w:rPr>
          <w:rFonts w:ascii="Arial" w:hAnsi="Arial" w:cs="Arial"/>
          <w:b/>
          <w:color w:val="auto"/>
          <w:sz w:val="22"/>
          <w:szCs w:val="22"/>
        </w:rPr>
        <w:t>7</w:t>
      </w:r>
      <w:r w:rsidRPr="00C84C97">
        <w:rPr>
          <w:rFonts w:ascii="Arial" w:hAnsi="Arial" w:cs="Arial"/>
          <w:b/>
          <w:color w:val="auto"/>
          <w:sz w:val="22"/>
          <w:szCs w:val="22"/>
        </w:rPr>
        <w:t>) Seznam</w:t>
      </w:r>
      <w:proofErr w:type="gramEnd"/>
      <w:r w:rsidRPr="00C84C97">
        <w:rPr>
          <w:rFonts w:ascii="Arial" w:hAnsi="Arial" w:cs="Arial"/>
          <w:b/>
          <w:color w:val="auto"/>
          <w:sz w:val="22"/>
          <w:szCs w:val="22"/>
        </w:rPr>
        <w:t xml:space="preserve"> použitých ČSN a Vyhlášek:</w:t>
      </w:r>
    </w:p>
    <w:p w:rsidR="00B661E5" w:rsidRPr="00C84C97" w:rsidRDefault="00B661E5" w:rsidP="00B661E5">
      <w:pPr>
        <w:pStyle w:val="seznampodklad"/>
        <w:spacing w:before="0" w:beforeAutospacing="0" w:after="0" w:afterAutospacing="0"/>
        <w:jc w:val="both"/>
        <w:rPr>
          <w:rFonts w:ascii="Arial" w:hAnsi="Arial" w:cs="Arial"/>
          <w:color w:val="auto"/>
          <w:sz w:val="22"/>
          <w:szCs w:val="22"/>
        </w:rPr>
      </w:pPr>
      <w:r w:rsidRPr="00C84C97">
        <w:rPr>
          <w:rFonts w:ascii="Arial" w:eastAsia="Arial" w:hAnsi="Arial" w:cs="Arial"/>
          <w:color w:val="auto"/>
          <w:sz w:val="22"/>
          <w:szCs w:val="22"/>
        </w:rPr>
        <w:t xml:space="preserve">1.    </w:t>
      </w:r>
      <w:r w:rsidRPr="00C84C97">
        <w:rPr>
          <w:rFonts w:ascii="Arial" w:hAnsi="Arial" w:cs="Arial"/>
          <w:color w:val="auto"/>
          <w:sz w:val="22"/>
          <w:szCs w:val="22"/>
        </w:rPr>
        <w:t>ČSN ISO 13822 Zásady navrhování konstrukcí – Hodnocení existujících konstrukcí</w:t>
      </w:r>
    </w:p>
    <w:p w:rsidR="00B661E5" w:rsidRPr="00C84C97" w:rsidRDefault="00B661E5" w:rsidP="00B661E5">
      <w:pPr>
        <w:pStyle w:val="seznampodklad"/>
        <w:spacing w:before="0" w:beforeAutospacing="0" w:after="0" w:afterAutospacing="0"/>
        <w:jc w:val="both"/>
        <w:rPr>
          <w:rFonts w:ascii="Arial" w:hAnsi="Arial" w:cs="Arial"/>
          <w:color w:val="auto"/>
          <w:sz w:val="22"/>
          <w:szCs w:val="22"/>
        </w:rPr>
      </w:pPr>
      <w:r w:rsidRPr="00C84C97">
        <w:rPr>
          <w:rFonts w:ascii="Arial" w:eastAsia="Arial" w:hAnsi="Arial" w:cs="Arial"/>
          <w:color w:val="auto"/>
          <w:sz w:val="22"/>
          <w:szCs w:val="22"/>
        </w:rPr>
        <w:t xml:space="preserve">2.    </w:t>
      </w:r>
      <w:r w:rsidRPr="00C84C97">
        <w:rPr>
          <w:rFonts w:ascii="Arial" w:hAnsi="Arial" w:cs="Arial"/>
          <w:color w:val="auto"/>
          <w:sz w:val="22"/>
          <w:szCs w:val="22"/>
        </w:rPr>
        <w:t>ČSN 73 1901 Navrhování střech – Základní ustanovení</w:t>
      </w:r>
    </w:p>
    <w:p w:rsidR="00B661E5" w:rsidRPr="00C84C97" w:rsidRDefault="00B661E5" w:rsidP="00B661E5">
      <w:pPr>
        <w:pStyle w:val="seznampodklad"/>
        <w:spacing w:before="0" w:beforeAutospacing="0" w:after="0" w:afterAutospacing="0"/>
        <w:jc w:val="both"/>
        <w:rPr>
          <w:rFonts w:ascii="Arial" w:hAnsi="Arial" w:cs="Arial"/>
          <w:color w:val="auto"/>
          <w:sz w:val="22"/>
          <w:szCs w:val="22"/>
        </w:rPr>
      </w:pPr>
      <w:r w:rsidRPr="00C84C97">
        <w:rPr>
          <w:rFonts w:ascii="Arial" w:eastAsia="Arial" w:hAnsi="Arial" w:cs="Arial"/>
          <w:color w:val="auto"/>
          <w:sz w:val="22"/>
          <w:szCs w:val="22"/>
        </w:rPr>
        <w:t xml:space="preserve">3.    </w:t>
      </w:r>
      <w:r w:rsidRPr="00C84C97">
        <w:rPr>
          <w:rFonts w:ascii="Arial" w:hAnsi="Arial" w:cs="Arial"/>
          <w:color w:val="auto"/>
          <w:sz w:val="22"/>
          <w:szCs w:val="22"/>
        </w:rPr>
        <w:t>ČSN 73 0540 Tepelná ochrana budov</w:t>
      </w:r>
    </w:p>
    <w:p w:rsidR="00B661E5" w:rsidRPr="00C84C97" w:rsidRDefault="00B661E5" w:rsidP="00B661E5">
      <w:pPr>
        <w:pStyle w:val="seznampodklad"/>
        <w:spacing w:before="0" w:beforeAutospacing="0" w:after="0" w:afterAutospacing="0"/>
        <w:jc w:val="both"/>
        <w:rPr>
          <w:rFonts w:ascii="Arial" w:hAnsi="Arial" w:cs="Arial"/>
          <w:color w:val="auto"/>
          <w:sz w:val="22"/>
          <w:szCs w:val="22"/>
        </w:rPr>
      </w:pPr>
      <w:r w:rsidRPr="00C84C97">
        <w:rPr>
          <w:rFonts w:ascii="Arial" w:eastAsia="Arial" w:hAnsi="Arial" w:cs="Arial"/>
          <w:color w:val="auto"/>
          <w:sz w:val="22"/>
          <w:szCs w:val="22"/>
        </w:rPr>
        <w:t xml:space="preserve">4.    </w:t>
      </w:r>
      <w:r w:rsidRPr="00C84C97">
        <w:rPr>
          <w:rFonts w:ascii="Arial" w:hAnsi="Arial" w:cs="Arial"/>
          <w:color w:val="auto"/>
          <w:sz w:val="22"/>
          <w:szCs w:val="22"/>
        </w:rPr>
        <w:t>ČSN 73 3610 Navrhování klempířských konstrukcí</w:t>
      </w:r>
    </w:p>
    <w:p w:rsidR="00B661E5" w:rsidRPr="00C84C97" w:rsidRDefault="00B661E5" w:rsidP="00B661E5">
      <w:pPr>
        <w:pStyle w:val="seznampodklad"/>
        <w:spacing w:before="0" w:beforeAutospacing="0" w:after="0" w:afterAutospacing="0"/>
        <w:jc w:val="both"/>
        <w:rPr>
          <w:rFonts w:ascii="Arial" w:hAnsi="Arial" w:cs="Arial"/>
          <w:color w:val="auto"/>
          <w:sz w:val="22"/>
          <w:szCs w:val="22"/>
        </w:rPr>
      </w:pPr>
      <w:r w:rsidRPr="00C84C97">
        <w:rPr>
          <w:rFonts w:ascii="Arial" w:eastAsia="Arial" w:hAnsi="Arial" w:cs="Arial"/>
          <w:color w:val="auto"/>
          <w:sz w:val="22"/>
          <w:szCs w:val="22"/>
        </w:rPr>
        <w:t xml:space="preserve">5.    </w:t>
      </w:r>
      <w:r w:rsidRPr="00C84C97">
        <w:rPr>
          <w:rFonts w:ascii="Arial" w:hAnsi="Arial" w:cs="Arial"/>
          <w:color w:val="auto"/>
          <w:sz w:val="22"/>
          <w:szCs w:val="22"/>
        </w:rPr>
        <w:t>ČSN EN 520 Sádrokartonové desky – Definice, požadavky a zkušební metody</w:t>
      </w:r>
    </w:p>
    <w:p w:rsidR="00B661E5" w:rsidRPr="00C84C97" w:rsidRDefault="00B661E5" w:rsidP="00B661E5">
      <w:pPr>
        <w:pStyle w:val="seznampodklad"/>
        <w:spacing w:before="0" w:beforeAutospacing="0" w:after="0" w:afterAutospacing="0"/>
        <w:jc w:val="both"/>
        <w:rPr>
          <w:rFonts w:ascii="Arial" w:hAnsi="Arial" w:cs="Arial"/>
          <w:color w:val="auto"/>
          <w:sz w:val="22"/>
          <w:szCs w:val="22"/>
        </w:rPr>
      </w:pPr>
      <w:r w:rsidRPr="00C84C97">
        <w:rPr>
          <w:rFonts w:ascii="Arial" w:eastAsia="Arial" w:hAnsi="Arial" w:cs="Arial"/>
          <w:color w:val="auto"/>
          <w:sz w:val="22"/>
          <w:szCs w:val="22"/>
        </w:rPr>
        <w:t xml:space="preserve">6.    </w:t>
      </w:r>
      <w:r w:rsidRPr="00C84C97">
        <w:rPr>
          <w:rFonts w:ascii="Arial" w:hAnsi="Arial" w:cs="Arial"/>
          <w:color w:val="auto"/>
          <w:sz w:val="22"/>
          <w:szCs w:val="22"/>
        </w:rPr>
        <w:t>ČSN 74 4505 Podlahy – Společná ustanovení</w:t>
      </w:r>
    </w:p>
    <w:p w:rsidR="00B661E5" w:rsidRPr="00C84C97" w:rsidRDefault="00B661E5" w:rsidP="00B661E5">
      <w:pPr>
        <w:pStyle w:val="seznampodklad"/>
        <w:spacing w:before="0" w:beforeAutospacing="0" w:after="0" w:afterAutospacing="0"/>
        <w:jc w:val="both"/>
        <w:rPr>
          <w:rFonts w:ascii="Arial" w:hAnsi="Arial" w:cs="Arial"/>
          <w:color w:val="auto"/>
          <w:sz w:val="22"/>
          <w:szCs w:val="22"/>
        </w:rPr>
      </w:pPr>
      <w:r w:rsidRPr="00C84C97">
        <w:rPr>
          <w:rFonts w:ascii="Arial" w:eastAsia="Arial" w:hAnsi="Arial" w:cs="Arial"/>
          <w:color w:val="auto"/>
          <w:sz w:val="22"/>
          <w:szCs w:val="22"/>
        </w:rPr>
        <w:t xml:space="preserve">7.    </w:t>
      </w:r>
      <w:r w:rsidRPr="00C84C97">
        <w:rPr>
          <w:rFonts w:ascii="Arial" w:hAnsi="Arial" w:cs="Arial"/>
          <w:color w:val="auto"/>
          <w:sz w:val="22"/>
          <w:szCs w:val="22"/>
        </w:rPr>
        <w:t>ČSN EN 13162 Tepelně izolační výrobky pro stavebnictví - Průmyslově vyráběné výrobky z minerální vlny (MW) – Specifikace</w:t>
      </w:r>
    </w:p>
    <w:p w:rsidR="00B661E5" w:rsidRPr="00C84C97" w:rsidRDefault="00B661E5" w:rsidP="00B661E5">
      <w:pPr>
        <w:pStyle w:val="seznampodklad"/>
        <w:spacing w:before="0" w:beforeAutospacing="0" w:after="0" w:afterAutospacing="0"/>
        <w:jc w:val="both"/>
        <w:rPr>
          <w:rFonts w:ascii="Arial" w:hAnsi="Arial" w:cs="Arial"/>
          <w:color w:val="auto"/>
          <w:sz w:val="22"/>
          <w:szCs w:val="22"/>
        </w:rPr>
      </w:pPr>
      <w:r w:rsidRPr="00C84C97">
        <w:rPr>
          <w:rFonts w:ascii="Arial" w:eastAsia="Arial" w:hAnsi="Arial" w:cs="Arial"/>
          <w:color w:val="auto"/>
          <w:sz w:val="22"/>
          <w:szCs w:val="22"/>
        </w:rPr>
        <w:t xml:space="preserve">8.    </w:t>
      </w:r>
      <w:r w:rsidRPr="00C84C97">
        <w:rPr>
          <w:rFonts w:ascii="Arial" w:hAnsi="Arial" w:cs="Arial"/>
          <w:color w:val="auto"/>
          <w:sz w:val="22"/>
          <w:szCs w:val="22"/>
        </w:rPr>
        <w:t>ČSN EN 13163 Tepelně izolační výrobky pro stavebnictví - Průmyslově vyráběné výrobky z pěnového polystyrenu (EPS) - Specifikace</w:t>
      </w:r>
    </w:p>
    <w:p w:rsidR="00B661E5" w:rsidRPr="00C84C97" w:rsidRDefault="00B661E5" w:rsidP="00B661E5">
      <w:pPr>
        <w:pStyle w:val="seznampodklad"/>
        <w:spacing w:before="0" w:beforeAutospacing="0" w:after="0" w:afterAutospacing="0"/>
        <w:jc w:val="both"/>
        <w:rPr>
          <w:rFonts w:ascii="Arial" w:hAnsi="Arial" w:cs="Arial"/>
          <w:color w:val="auto"/>
          <w:sz w:val="22"/>
          <w:szCs w:val="22"/>
        </w:rPr>
      </w:pPr>
      <w:r w:rsidRPr="00C84C97">
        <w:rPr>
          <w:rFonts w:ascii="Arial" w:eastAsia="Arial" w:hAnsi="Arial" w:cs="Arial"/>
          <w:color w:val="auto"/>
          <w:sz w:val="22"/>
          <w:szCs w:val="22"/>
        </w:rPr>
        <w:t xml:space="preserve">9.    </w:t>
      </w:r>
      <w:r w:rsidRPr="00C84C97">
        <w:rPr>
          <w:rFonts w:ascii="Arial" w:hAnsi="Arial" w:cs="Arial"/>
          <w:color w:val="auto"/>
          <w:sz w:val="22"/>
          <w:szCs w:val="22"/>
        </w:rPr>
        <w:t>ČSN EN 13164 Tepelně izolační výrobky pro stavebnictví - Průmyslově vyráběné výrobky z extrudovaného polystyrenu (XPS) – Specifikace</w:t>
      </w:r>
    </w:p>
    <w:p w:rsidR="00B661E5" w:rsidRPr="00C84C97" w:rsidRDefault="00B661E5" w:rsidP="00B661E5">
      <w:pPr>
        <w:pStyle w:val="seznampodklad"/>
        <w:spacing w:before="0" w:beforeAutospacing="0" w:after="0" w:afterAutospacing="0"/>
        <w:jc w:val="both"/>
        <w:rPr>
          <w:rFonts w:ascii="Arial" w:hAnsi="Arial" w:cs="Arial"/>
          <w:color w:val="auto"/>
          <w:sz w:val="22"/>
          <w:szCs w:val="22"/>
        </w:rPr>
      </w:pPr>
      <w:r w:rsidRPr="00C84C97">
        <w:rPr>
          <w:rFonts w:ascii="Arial" w:eastAsia="Arial" w:hAnsi="Arial" w:cs="Arial"/>
          <w:color w:val="auto"/>
          <w:sz w:val="22"/>
          <w:szCs w:val="22"/>
        </w:rPr>
        <w:t xml:space="preserve">10.  </w:t>
      </w:r>
      <w:r w:rsidRPr="00C84C97">
        <w:rPr>
          <w:rFonts w:ascii="Arial" w:hAnsi="Arial" w:cs="Arial"/>
          <w:color w:val="auto"/>
          <w:sz w:val="22"/>
          <w:szCs w:val="22"/>
        </w:rPr>
        <w:t>ČSN P 73 0600 Hydroizolace staveb – Základní ustanovení</w:t>
      </w:r>
    </w:p>
    <w:p w:rsidR="00B661E5" w:rsidRPr="00C84C97" w:rsidRDefault="00B661E5" w:rsidP="00B661E5">
      <w:pPr>
        <w:pStyle w:val="seznampodklad"/>
        <w:spacing w:before="0" w:beforeAutospacing="0" w:after="0" w:afterAutospacing="0"/>
        <w:jc w:val="both"/>
        <w:rPr>
          <w:rFonts w:ascii="Arial" w:hAnsi="Arial" w:cs="Arial"/>
          <w:color w:val="auto"/>
          <w:sz w:val="22"/>
          <w:szCs w:val="22"/>
        </w:rPr>
      </w:pPr>
      <w:r w:rsidRPr="00C84C97">
        <w:rPr>
          <w:rFonts w:ascii="Arial" w:eastAsia="Arial" w:hAnsi="Arial" w:cs="Arial"/>
          <w:color w:val="auto"/>
          <w:sz w:val="22"/>
          <w:szCs w:val="22"/>
        </w:rPr>
        <w:t xml:space="preserve">11.  </w:t>
      </w:r>
      <w:r w:rsidRPr="00C84C97">
        <w:rPr>
          <w:rFonts w:ascii="Arial" w:hAnsi="Arial" w:cs="Arial"/>
          <w:color w:val="auto"/>
          <w:sz w:val="22"/>
          <w:szCs w:val="22"/>
        </w:rPr>
        <w:t>ČSN P 73 0606 Hydroizolace staveb – Povlakové hydroizolace – Základní ustanovení</w:t>
      </w:r>
    </w:p>
    <w:p w:rsidR="00B661E5" w:rsidRPr="00C84C97" w:rsidRDefault="00B661E5" w:rsidP="00B661E5">
      <w:pPr>
        <w:pStyle w:val="seznampodklad"/>
        <w:spacing w:before="0" w:beforeAutospacing="0" w:after="0" w:afterAutospacing="0"/>
        <w:jc w:val="both"/>
        <w:rPr>
          <w:rFonts w:ascii="Arial" w:hAnsi="Arial" w:cs="Arial"/>
          <w:color w:val="auto"/>
          <w:sz w:val="22"/>
          <w:szCs w:val="22"/>
        </w:rPr>
      </w:pPr>
      <w:r w:rsidRPr="00C84C97">
        <w:rPr>
          <w:rFonts w:ascii="Arial" w:eastAsia="Arial" w:hAnsi="Arial" w:cs="Arial"/>
          <w:color w:val="auto"/>
          <w:sz w:val="22"/>
          <w:szCs w:val="22"/>
        </w:rPr>
        <w:t xml:space="preserve">12.  </w:t>
      </w:r>
      <w:r w:rsidRPr="00C84C97">
        <w:rPr>
          <w:rFonts w:ascii="Arial" w:hAnsi="Arial" w:cs="Arial"/>
          <w:color w:val="auto"/>
          <w:sz w:val="22"/>
          <w:szCs w:val="22"/>
        </w:rPr>
        <w:t xml:space="preserve">ČSN EN 1991-1-4 </w:t>
      </w:r>
      <w:proofErr w:type="spellStart"/>
      <w:r w:rsidRPr="00C84C97">
        <w:rPr>
          <w:rFonts w:ascii="Arial" w:hAnsi="Arial" w:cs="Arial"/>
          <w:color w:val="auto"/>
          <w:sz w:val="22"/>
          <w:szCs w:val="22"/>
        </w:rPr>
        <w:t>Eurokód</w:t>
      </w:r>
      <w:proofErr w:type="spellEnd"/>
      <w:r w:rsidRPr="00C84C97">
        <w:rPr>
          <w:rFonts w:ascii="Arial" w:hAnsi="Arial" w:cs="Arial"/>
          <w:color w:val="auto"/>
          <w:sz w:val="22"/>
          <w:szCs w:val="22"/>
        </w:rPr>
        <w:t xml:space="preserve"> 1: Zatížení konstrukcí - Část 1-4: Obecná zatížení - Zatížení větrem</w:t>
      </w:r>
    </w:p>
    <w:p w:rsidR="00B661E5" w:rsidRPr="00C84C97" w:rsidRDefault="00B661E5" w:rsidP="00B661E5">
      <w:pPr>
        <w:pStyle w:val="seznampodklad"/>
        <w:spacing w:before="0" w:beforeAutospacing="0" w:after="0" w:afterAutospacing="0"/>
        <w:jc w:val="both"/>
        <w:rPr>
          <w:rFonts w:ascii="Arial" w:hAnsi="Arial" w:cs="Arial"/>
          <w:color w:val="auto"/>
          <w:sz w:val="22"/>
          <w:szCs w:val="22"/>
        </w:rPr>
      </w:pPr>
      <w:r w:rsidRPr="00C84C97">
        <w:rPr>
          <w:rFonts w:ascii="Arial" w:eastAsia="Arial" w:hAnsi="Arial" w:cs="Arial"/>
          <w:color w:val="auto"/>
          <w:sz w:val="22"/>
          <w:szCs w:val="22"/>
        </w:rPr>
        <w:t xml:space="preserve">13.  </w:t>
      </w:r>
      <w:r w:rsidRPr="00C84C97">
        <w:rPr>
          <w:rFonts w:ascii="Arial" w:hAnsi="Arial" w:cs="Arial"/>
          <w:color w:val="auto"/>
          <w:sz w:val="22"/>
          <w:szCs w:val="22"/>
        </w:rPr>
        <w:t>ČSN 73 0802 Požární bezpečnost staveb – Nevýrobní objekty</w:t>
      </w:r>
    </w:p>
    <w:p w:rsidR="00B661E5" w:rsidRPr="00C84C97" w:rsidRDefault="00B661E5" w:rsidP="00B661E5">
      <w:pPr>
        <w:pStyle w:val="seznampodklad"/>
        <w:spacing w:before="0" w:beforeAutospacing="0" w:after="0" w:afterAutospacing="0"/>
        <w:jc w:val="both"/>
        <w:rPr>
          <w:rFonts w:ascii="Arial" w:hAnsi="Arial" w:cs="Arial"/>
          <w:color w:val="auto"/>
          <w:sz w:val="22"/>
          <w:szCs w:val="22"/>
        </w:rPr>
      </w:pPr>
      <w:r w:rsidRPr="00C84C97">
        <w:rPr>
          <w:rFonts w:ascii="Arial" w:eastAsia="Arial" w:hAnsi="Arial" w:cs="Arial"/>
          <w:color w:val="auto"/>
          <w:sz w:val="22"/>
          <w:szCs w:val="22"/>
        </w:rPr>
        <w:t xml:space="preserve">14.  </w:t>
      </w:r>
      <w:r w:rsidRPr="00C84C97">
        <w:rPr>
          <w:rFonts w:ascii="Arial" w:hAnsi="Arial" w:cs="Arial"/>
          <w:color w:val="auto"/>
          <w:sz w:val="22"/>
          <w:szCs w:val="22"/>
        </w:rPr>
        <w:t>ČSN 73 0810 Požární bezpečnost staveb – Společná ustanovení</w:t>
      </w:r>
    </w:p>
    <w:p w:rsidR="00B661E5" w:rsidRPr="00C84C97" w:rsidRDefault="00B661E5" w:rsidP="00B661E5">
      <w:pPr>
        <w:pStyle w:val="seznampodklad"/>
        <w:spacing w:before="0" w:beforeAutospacing="0" w:after="0" w:afterAutospacing="0"/>
        <w:jc w:val="both"/>
        <w:rPr>
          <w:rFonts w:ascii="Arial" w:hAnsi="Arial" w:cs="Arial"/>
          <w:color w:val="auto"/>
          <w:sz w:val="22"/>
          <w:szCs w:val="22"/>
        </w:rPr>
      </w:pPr>
      <w:r w:rsidRPr="00C84C97">
        <w:rPr>
          <w:rFonts w:ascii="Arial" w:eastAsia="Arial" w:hAnsi="Arial" w:cs="Arial"/>
          <w:color w:val="auto"/>
          <w:sz w:val="22"/>
          <w:szCs w:val="22"/>
        </w:rPr>
        <w:t xml:space="preserve">15.  </w:t>
      </w:r>
      <w:r w:rsidRPr="00C84C97">
        <w:rPr>
          <w:rFonts w:ascii="Arial" w:hAnsi="Arial" w:cs="Arial"/>
          <w:color w:val="auto"/>
          <w:sz w:val="22"/>
          <w:szCs w:val="22"/>
        </w:rPr>
        <w:t>ČSN 73 0834 Požární bezpečnost staveb – Změny staveb</w:t>
      </w:r>
    </w:p>
    <w:p w:rsidR="00B661E5" w:rsidRPr="00C84C97" w:rsidRDefault="00B661E5" w:rsidP="00B661E5">
      <w:pPr>
        <w:pStyle w:val="seznampodklad"/>
        <w:spacing w:before="0" w:beforeAutospacing="0" w:after="0" w:afterAutospacing="0"/>
        <w:jc w:val="both"/>
        <w:rPr>
          <w:rFonts w:ascii="Arial" w:hAnsi="Arial" w:cs="Arial"/>
          <w:color w:val="auto"/>
          <w:sz w:val="22"/>
          <w:szCs w:val="22"/>
        </w:rPr>
      </w:pPr>
      <w:r w:rsidRPr="00C84C97">
        <w:rPr>
          <w:rFonts w:ascii="Arial" w:eastAsia="Arial" w:hAnsi="Arial" w:cs="Arial"/>
          <w:color w:val="auto"/>
          <w:sz w:val="22"/>
          <w:szCs w:val="22"/>
        </w:rPr>
        <w:t xml:space="preserve">16.  </w:t>
      </w:r>
      <w:r w:rsidRPr="00C84C97">
        <w:rPr>
          <w:rFonts w:ascii="Arial" w:hAnsi="Arial" w:cs="Arial"/>
          <w:color w:val="auto"/>
          <w:sz w:val="22"/>
          <w:szCs w:val="22"/>
        </w:rPr>
        <w:t>ČSN EN 12056-3 Vnitřní kanalizace – Gravitační systémy – Část 3: Odvádění dešťových vod ze střech – Navrhování a výpočet</w:t>
      </w:r>
    </w:p>
    <w:p w:rsidR="00B661E5" w:rsidRPr="00C84C97" w:rsidRDefault="00B661E5" w:rsidP="00B661E5">
      <w:pPr>
        <w:pStyle w:val="seznampodklad"/>
        <w:spacing w:before="0" w:beforeAutospacing="0" w:after="0" w:afterAutospacing="0"/>
        <w:jc w:val="both"/>
        <w:rPr>
          <w:rFonts w:ascii="Arial" w:hAnsi="Arial" w:cs="Arial"/>
          <w:color w:val="auto"/>
          <w:sz w:val="22"/>
          <w:szCs w:val="22"/>
        </w:rPr>
      </w:pPr>
      <w:r w:rsidRPr="00C84C97">
        <w:rPr>
          <w:rFonts w:ascii="Arial" w:eastAsia="Arial" w:hAnsi="Arial" w:cs="Arial"/>
          <w:color w:val="auto"/>
          <w:sz w:val="22"/>
          <w:szCs w:val="22"/>
        </w:rPr>
        <w:t xml:space="preserve">17.  </w:t>
      </w:r>
      <w:r w:rsidRPr="00C84C97">
        <w:rPr>
          <w:rFonts w:ascii="Arial" w:hAnsi="Arial" w:cs="Arial"/>
          <w:color w:val="auto"/>
          <w:sz w:val="22"/>
          <w:szCs w:val="22"/>
        </w:rPr>
        <w:t>ČSN 75 6760 Vnitřní kanalizace</w:t>
      </w:r>
    </w:p>
    <w:p w:rsidR="00B661E5" w:rsidRPr="00C84C97" w:rsidRDefault="00B661E5" w:rsidP="00B661E5">
      <w:pPr>
        <w:pStyle w:val="seznampodklad"/>
        <w:spacing w:before="0" w:beforeAutospacing="0" w:after="0" w:afterAutospacing="0"/>
        <w:jc w:val="both"/>
        <w:rPr>
          <w:rFonts w:ascii="Arial" w:hAnsi="Arial" w:cs="Arial"/>
          <w:color w:val="auto"/>
          <w:sz w:val="22"/>
          <w:szCs w:val="22"/>
        </w:rPr>
      </w:pPr>
      <w:r w:rsidRPr="00C84C97">
        <w:rPr>
          <w:rFonts w:ascii="Arial" w:eastAsia="Arial" w:hAnsi="Arial" w:cs="Arial"/>
          <w:color w:val="auto"/>
          <w:sz w:val="22"/>
          <w:szCs w:val="22"/>
        </w:rPr>
        <w:t xml:space="preserve">18.  </w:t>
      </w:r>
      <w:r w:rsidRPr="00C84C97">
        <w:rPr>
          <w:rFonts w:ascii="Arial" w:hAnsi="Arial" w:cs="Arial"/>
          <w:color w:val="auto"/>
          <w:sz w:val="22"/>
          <w:szCs w:val="22"/>
        </w:rPr>
        <w:t>ČSN EN 752 Odvodňovací systémy vně budov</w:t>
      </w:r>
    </w:p>
    <w:p w:rsidR="00B661E5" w:rsidRPr="00C84C97" w:rsidRDefault="00B661E5" w:rsidP="00B661E5">
      <w:pPr>
        <w:spacing w:after="0"/>
        <w:jc w:val="both"/>
        <w:rPr>
          <w:rFonts w:ascii="Arial" w:hAnsi="Arial" w:cs="Arial"/>
        </w:rPr>
      </w:pPr>
      <w:r w:rsidRPr="00C84C97">
        <w:rPr>
          <w:rFonts w:ascii="Arial" w:hAnsi="Arial" w:cs="Arial"/>
        </w:rPr>
        <w:t xml:space="preserve">19.  Stavební zákon 183/ 2006 </w:t>
      </w:r>
      <w:proofErr w:type="spellStart"/>
      <w:r w:rsidRPr="00C84C97">
        <w:rPr>
          <w:rFonts w:ascii="Arial" w:hAnsi="Arial" w:cs="Arial"/>
        </w:rPr>
        <w:t>Sb</w:t>
      </w:r>
      <w:proofErr w:type="spellEnd"/>
      <w:r w:rsidRPr="00C84C97">
        <w:rPr>
          <w:rFonts w:ascii="Arial" w:hAnsi="Arial" w:cs="Arial"/>
        </w:rPr>
        <w:t xml:space="preserve"> změna -  nový stavební zákon 350/2012 </w:t>
      </w:r>
      <w:proofErr w:type="spellStart"/>
      <w:r w:rsidRPr="00C84C97">
        <w:rPr>
          <w:rFonts w:ascii="Arial" w:hAnsi="Arial" w:cs="Arial"/>
        </w:rPr>
        <w:t>Sb</w:t>
      </w:r>
      <w:proofErr w:type="spellEnd"/>
      <w:r w:rsidRPr="00C84C97">
        <w:rPr>
          <w:rFonts w:ascii="Arial" w:hAnsi="Arial" w:cs="Arial"/>
        </w:rPr>
        <w:t>,</w:t>
      </w:r>
    </w:p>
    <w:p w:rsidR="00B661E5" w:rsidRPr="00C84C97" w:rsidRDefault="00B661E5" w:rsidP="00B661E5">
      <w:pPr>
        <w:spacing w:after="0"/>
        <w:jc w:val="both"/>
        <w:rPr>
          <w:rFonts w:ascii="Arial" w:hAnsi="Arial" w:cs="Arial"/>
        </w:rPr>
      </w:pPr>
      <w:proofErr w:type="gramStart"/>
      <w:r w:rsidRPr="00C84C97">
        <w:rPr>
          <w:rFonts w:ascii="Arial" w:hAnsi="Arial" w:cs="Arial"/>
        </w:rPr>
        <w:t>20.  vyhláška</w:t>
      </w:r>
      <w:proofErr w:type="gramEnd"/>
      <w:r w:rsidRPr="00C84C97">
        <w:rPr>
          <w:rFonts w:ascii="Arial" w:hAnsi="Arial" w:cs="Arial"/>
        </w:rPr>
        <w:t xml:space="preserve"> č. 499/2006 SB. o dokumentaci staveb se změnou z 62/2013 Sb.</w:t>
      </w:r>
    </w:p>
    <w:p w:rsidR="00B661E5" w:rsidRPr="00C84C97" w:rsidRDefault="00B661E5" w:rsidP="00D13F47">
      <w:pPr>
        <w:spacing w:after="0"/>
        <w:rPr>
          <w:rFonts w:ascii="Arial" w:hAnsi="Arial" w:cs="Arial"/>
        </w:rPr>
      </w:pPr>
      <w:r w:rsidRPr="00C84C97">
        <w:rPr>
          <w:rFonts w:ascii="Arial" w:hAnsi="Arial" w:cs="Arial"/>
        </w:rPr>
        <w:t xml:space="preserve">21.  Nařízení MHMP </w:t>
      </w:r>
      <w:proofErr w:type="gramStart"/>
      <w:r w:rsidRPr="00C84C97">
        <w:rPr>
          <w:rFonts w:ascii="Arial" w:hAnsi="Arial" w:cs="Arial"/>
        </w:rPr>
        <w:t>č.10</w:t>
      </w:r>
      <w:proofErr w:type="gramEnd"/>
      <w:r w:rsidRPr="00C84C97">
        <w:rPr>
          <w:rFonts w:ascii="Arial" w:hAnsi="Arial" w:cs="Arial"/>
        </w:rPr>
        <w:t xml:space="preserve"> o obecných požadavcích na využívání území a technické požadavky na stavby v hl. městě Praze (PPS)</w:t>
      </w:r>
      <w:r w:rsidRPr="00C84C97">
        <w:rPr>
          <w:rFonts w:ascii="Arial" w:hAnsi="Arial" w:cs="Arial"/>
        </w:rPr>
        <w:br/>
        <w:t xml:space="preserve">22.  </w:t>
      </w:r>
      <w:proofErr w:type="spellStart"/>
      <w:r w:rsidRPr="00C84C97">
        <w:rPr>
          <w:rFonts w:ascii="Arial" w:hAnsi="Arial" w:cs="Arial"/>
        </w:rPr>
        <w:t>Vyhl</w:t>
      </w:r>
      <w:proofErr w:type="spellEnd"/>
      <w:r w:rsidRPr="00C84C97">
        <w:rPr>
          <w:rFonts w:ascii="Arial" w:hAnsi="Arial" w:cs="Arial"/>
        </w:rPr>
        <w:t xml:space="preserve">. č. 398/2009 </w:t>
      </w:r>
      <w:proofErr w:type="spellStart"/>
      <w:r w:rsidRPr="00C84C97">
        <w:rPr>
          <w:rFonts w:ascii="Arial" w:hAnsi="Arial" w:cs="Arial"/>
        </w:rPr>
        <w:t>Sb</w:t>
      </w:r>
      <w:proofErr w:type="spellEnd"/>
      <w:r w:rsidRPr="00C84C97">
        <w:rPr>
          <w:rFonts w:ascii="Arial" w:hAnsi="Arial" w:cs="Arial"/>
        </w:rPr>
        <w:t xml:space="preserve"> o obecných technických požadavcích zabezpečujících bezbariérové užívání staveb</w:t>
      </w:r>
    </w:p>
    <w:p w:rsidR="00B661E5" w:rsidRPr="00C84C97" w:rsidRDefault="00B661E5" w:rsidP="00B661E5">
      <w:pPr>
        <w:spacing w:after="0"/>
        <w:jc w:val="both"/>
        <w:rPr>
          <w:rFonts w:ascii="Arial" w:hAnsi="Arial" w:cs="Arial"/>
        </w:rPr>
      </w:pPr>
      <w:r w:rsidRPr="00C84C97">
        <w:rPr>
          <w:rFonts w:ascii="Arial" w:hAnsi="Arial" w:cs="Arial"/>
        </w:rPr>
        <w:t xml:space="preserve">23.  Nařízení vlády č. 272/2011 s novelizací O ochraně zdraví před nepříznivými účinky hluku a vibrací. </w:t>
      </w:r>
    </w:p>
    <w:p w:rsidR="00B661E5" w:rsidRPr="00C84C97" w:rsidRDefault="00B661E5" w:rsidP="00B661E5">
      <w:pPr>
        <w:pStyle w:val="textnormy"/>
        <w:spacing w:after="0"/>
        <w:ind w:right="-286"/>
        <w:rPr>
          <w:color w:val="auto"/>
          <w:sz w:val="22"/>
          <w:szCs w:val="22"/>
        </w:rPr>
      </w:pPr>
      <w:proofErr w:type="gramStart"/>
      <w:r w:rsidRPr="00C84C97">
        <w:rPr>
          <w:color w:val="auto"/>
          <w:sz w:val="22"/>
          <w:szCs w:val="22"/>
        </w:rPr>
        <w:t>24..Zákon</w:t>
      </w:r>
      <w:proofErr w:type="gramEnd"/>
      <w:r w:rsidRPr="00C84C97">
        <w:rPr>
          <w:color w:val="auto"/>
          <w:sz w:val="22"/>
          <w:szCs w:val="22"/>
        </w:rPr>
        <w:t xml:space="preserve"> č. 91/2016 Sb., kterým se mění zákon č. 22/1997 Sb. o technických požadavcích na výrobky a o změně a doplnění některých zákonů, ve znění pozdějších předpisů.</w:t>
      </w:r>
    </w:p>
    <w:p w:rsidR="00B661E5" w:rsidRPr="00C84C97" w:rsidRDefault="00B661E5" w:rsidP="00B661E5">
      <w:pPr>
        <w:pStyle w:val="textnormy"/>
        <w:spacing w:after="0"/>
        <w:ind w:right="-286"/>
        <w:rPr>
          <w:color w:val="auto"/>
          <w:sz w:val="22"/>
          <w:szCs w:val="22"/>
        </w:rPr>
      </w:pPr>
      <w:proofErr w:type="gramStart"/>
      <w:r w:rsidRPr="00C84C97">
        <w:rPr>
          <w:color w:val="auto"/>
          <w:sz w:val="22"/>
          <w:szCs w:val="22"/>
        </w:rPr>
        <w:t>25..Nařízení</w:t>
      </w:r>
      <w:proofErr w:type="gramEnd"/>
      <w:r w:rsidRPr="00C84C97">
        <w:rPr>
          <w:color w:val="auto"/>
          <w:sz w:val="22"/>
          <w:szCs w:val="22"/>
        </w:rPr>
        <w:t xml:space="preserve"> vlády č. 61/2003 Sb., o ukazatelích a hodnotách přípustného znečištění povrchových vod a odpadních vod, náležitostech povolení k vypouštění odpadních vod do vod povrchových a do kanalizací a o citlivých oblastech, ve znění pozdějších předpisů</w:t>
      </w:r>
    </w:p>
    <w:p w:rsidR="00B661E5" w:rsidRPr="00C84C97" w:rsidRDefault="00B661E5" w:rsidP="00B661E5">
      <w:pPr>
        <w:pStyle w:val="textnormy"/>
        <w:spacing w:after="0"/>
        <w:ind w:right="-286"/>
        <w:rPr>
          <w:color w:val="auto"/>
          <w:sz w:val="22"/>
          <w:szCs w:val="22"/>
        </w:rPr>
      </w:pPr>
      <w:proofErr w:type="gramStart"/>
      <w:r w:rsidRPr="00C84C97">
        <w:rPr>
          <w:color w:val="auto"/>
          <w:sz w:val="22"/>
          <w:szCs w:val="22"/>
        </w:rPr>
        <w:t>26.Vyhláška</w:t>
      </w:r>
      <w:proofErr w:type="gramEnd"/>
      <w:r w:rsidRPr="00C84C97">
        <w:rPr>
          <w:color w:val="auto"/>
          <w:sz w:val="22"/>
          <w:szCs w:val="22"/>
        </w:rPr>
        <w:t xml:space="preserve"> č. 501/2006 Sb., o obecných požadavcích na využívání území, ve znění pozdějších předpisů</w:t>
      </w:r>
    </w:p>
    <w:p w:rsidR="00B661E5" w:rsidRPr="00C84C97" w:rsidRDefault="00B661E5" w:rsidP="00B661E5">
      <w:pPr>
        <w:pStyle w:val="textnormy"/>
        <w:spacing w:after="0"/>
        <w:ind w:right="-286"/>
        <w:rPr>
          <w:color w:val="auto"/>
          <w:sz w:val="22"/>
          <w:szCs w:val="22"/>
        </w:rPr>
      </w:pPr>
      <w:proofErr w:type="gramStart"/>
      <w:r w:rsidRPr="00C84C97">
        <w:rPr>
          <w:color w:val="auto"/>
          <w:sz w:val="22"/>
          <w:szCs w:val="22"/>
        </w:rPr>
        <w:t>27.Nařízení</w:t>
      </w:r>
      <w:proofErr w:type="gramEnd"/>
      <w:r w:rsidRPr="00C84C97">
        <w:rPr>
          <w:color w:val="auto"/>
          <w:sz w:val="22"/>
          <w:szCs w:val="22"/>
        </w:rPr>
        <w:t xml:space="preserve"> vlády č. 416/2010 Sb., o ukazatelích a hodnotách přípustného znečištění odpadních vod a náležitostech povolení k vypouštění odpadních vod do vod podzemních, ve znění pozdějších předpisů</w:t>
      </w:r>
    </w:p>
    <w:p w:rsidR="00B661E5" w:rsidRPr="00C84C97" w:rsidRDefault="00B661E5" w:rsidP="00B661E5">
      <w:pPr>
        <w:spacing w:after="0"/>
        <w:ind w:right="-286"/>
        <w:jc w:val="both"/>
        <w:rPr>
          <w:rFonts w:ascii="Arial" w:hAnsi="Arial" w:cs="Arial"/>
        </w:rPr>
      </w:pPr>
      <w:proofErr w:type="gramStart"/>
      <w:r w:rsidRPr="00C84C97">
        <w:rPr>
          <w:rFonts w:ascii="Arial" w:hAnsi="Arial" w:cs="Arial"/>
        </w:rPr>
        <w:t>28.Zákon</w:t>
      </w:r>
      <w:proofErr w:type="gramEnd"/>
      <w:r w:rsidRPr="00C84C97">
        <w:rPr>
          <w:rFonts w:ascii="Arial" w:hAnsi="Arial" w:cs="Arial"/>
        </w:rPr>
        <w:t xml:space="preserve"> č. 106/2005 SB. O odpadech, ve znění pozdějších předpisů</w:t>
      </w:r>
    </w:p>
    <w:p w:rsidR="00B661E5" w:rsidRPr="00C84C97" w:rsidRDefault="00B661E5" w:rsidP="00B661E5">
      <w:pPr>
        <w:spacing w:after="0"/>
        <w:jc w:val="both"/>
        <w:rPr>
          <w:rFonts w:ascii="Arial" w:hAnsi="Arial" w:cs="Arial"/>
        </w:rPr>
      </w:pPr>
      <w:r w:rsidRPr="00C84C97">
        <w:rPr>
          <w:rFonts w:ascii="Arial" w:hAnsi="Arial" w:cs="Arial"/>
        </w:rPr>
        <w:t xml:space="preserve">29.  Katalog odpadů z </w:t>
      </w:r>
      <w:proofErr w:type="spellStart"/>
      <w:r w:rsidRPr="00C84C97">
        <w:rPr>
          <w:rFonts w:ascii="Arial" w:hAnsi="Arial" w:cs="Arial"/>
        </w:rPr>
        <w:t>Vyhl</w:t>
      </w:r>
      <w:proofErr w:type="spellEnd"/>
      <w:r w:rsidRPr="00C84C97">
        <w:rPr>
          <w:rFonts w:ascii="Arial" w:hAnsi="Arial" w:cs="Arial"/>
        </w:rPr>
        <w:t>. 381/2001 Sb.</w:t>
      </w:r>
    </w:p>
    <w:p w:rsidR="00B661E5" w:rsidRPr="00C84C97" w:rsidRDefault="00B661E5" w:rsidP="00B661E5">
      <w:pPr>
        <w:spacing w:after="0"/>
        <w:jc w:val="both"/>
        <w:rPr>
          <w:rFonts w:ascii="Arial" w:hAnsi="Arial" w:cs="Arial"/>
        </w:rPr>
      </w:pPr>
      <w:r w:rsidRPr="00C84C97">
        <w:rPr>
          <w:rFonts w:ascii="Arial" w:hAnsi="Arial" w:cs="Arial"/>
        </w:rPr>
        <w:t xml:space="preserve">30.  </w:t>
      </w:r>
      <w:proofErr w:type="spellStart"/>
      <w:r w:rsidRPr="00C84C97">
        <w:rPr>
          <w:rFonts w:ascii="Arial" w:hAnsi="Arial" w:cs="Arial"/>
        </w:rPr>
        <w:t>Vyhl</w:t>
      </w:r>
      <w:proofErr w:type="spellEnd"/>
      <w:r w:rsidRPr="00C84C97">
        <w:rPr>
          <w:rFonts w:ascii="Arial" w:hAnsi="Arial" w:cs="Arial"/>
        </w:rPr>
        <w:t>. ČUB a ČUBP č. 591/2006 Sb., o bezpečnosti provádění staveb, její jednotlivá ustanovení, jakož i platné ČS normy a předpisy.</w:t>
      </w:r>
    </w:p>
    <w:p w:rsidR="00B661E5" w:rsidRPr="00C84C97" w:rsidRDefault="00B661E5" w:rsidP="00B661E5">
      <w:pPr>
        <w:spacing w:after="0"/>
        <w:jc w:val="both"/>
        <w:rPr>
          <w:rFonts w:ascii="Arial" w:hAnsi="Arial" w:cs="Arial"/>
        </w:rPr>
      </w:pPr>
      <w:proofErr w:type="gramStart"/>
      <w:r w:rsidRPr="00C84C97">
        <w:rPr>
          <w:rFonts w:ascii="Arial" w:hAnsi="Arial" w:cs="Arial"/>
        </w:rPr>
        <w:t>31.   ČSN</w:t>
      </w:r>
      <w:proofErr w:type="gramEnd"/>
      <w:r w:rsidRPr="00C84C97">
        <w:rPr>
          <w:rFonts w:ascii="Arial" w:hAnsi="Arial" w:cs="Arial"/>
        </w:rPr>
        <w:t xml:space="preserve"> 73 4108 – Hygienická zařízení a šatny</w:t>
      </w:r>
    </w:p>
    <w:p w:rsidR="00B661E5" w:rsidRPr="00C84C97" w:rsidRDefault="00B661E5" w:rsidP="00B661E5">
      <w:pPr>
        <w:spacing w:after="0"/>
        <w:ind w:right="-143"/>
        <w:jc w:val="both"/>
        <w:rPr>
          <w:rFonts w:ascii="Arial" w:hAnsi="Arial" w:cs="Arial"/>
        </w:rPr>
      </w:pPr>
      <w:r w:rsidRPr="00C84C97">
        <w:rPr>
          <w:rFonts w:ascii="Arial" w:hAnsi="Arial" w:cs="Arial"/>
        </w:rPr>
        <w:t>32.   Zákon č. 106/2005 Sb. O odpadech, ve znění pozdějších předpisů</w:t>
      </w:r>
    </w:p>
    <w:p w:rsidR="00B661E5" w:rsidRPr="00C84C97" w:rsidRDefault="00B661E5" w:rsidP="00B661E5">
      <w:pPr>
        <w:spacing w:after="0"/>
        <w:ind w:right="-143"/>
        <w:jc w:val="both"/>
        <w:rPr>
          <w:rFonts w:ascii="Arial" w:hAnsi="Arial" w:cs="Arial"/>
        </w:rPr>
      </w:pPr>
      <w:r w:rsidRPr="00C84C97">
        <w:rPr>
          <w:rFonts w:ascii="Arial" w:hAnsi="Arial" w:cs="Arial"/>
        </w:rPr>
        <w:lastRenderedPageBreak/>
        <w:t xml:space="preserve">33.  Vyhláška Ministerstva zdravotnictví č. 252/2004 Sb., kterou se stanoví hygienické požadavky na pitnou a teplou vodu a četnost a rozsah kontroly pitné vody, ve znění vyhlášky č. 187/2005 </w:t>
      </w:r>
      <w:proofErr w:type="spellStart"/>
      <w:r w:rsidRPr="00C84C97">
        <w:rPr>
          <w:rFonts w:ascii="Arial" w:hAnsi="Arial" w:cs="Arial"/>
        </w:rPr>
        <w:t>Sb</w:t>
      </w:r>
      <w:proofErr w:type="spellEnd"/>
      <w:r w:rsidRPr="00C84C97">
        <w:rPr>
          <w:rFonts w:ascii="Arial" w:hAnsi="Arial" w:cs="Arial"/>
        </w:rPr>
        <w:t xml:space="preserve"> a vyhlášky č. 293/2006 Sb. </w:t>
      </w:r>
    </w:p>
    <w:p w:rsidR="00B661E5" w:rsidRPr="00C84C97" w:rsidRDefault="00B661E5" w:rsidP="00B661E5">
      <w:pPr>
        <w:spacing w:after="0"/>
        <w:ind w:right="-143"/>
        <w:jc w:val="both"/>
        <w:rPr>
          <w:rFonts w:ascii="Arial" w:hAnsi="Arial" w:cs="Arial"/>
        </w:rPr>
      </w:pPr>
      <w:r w:rsidRPr="00C84C97">
        <w:rPr>
          <w:rFonts w:ascii="Arial" w:hAnsi="Arial" w:cs="Arial"/>
        </w:rPr>
        <w:t xml:space="preserve">34.  Vyhláška 62/2013, kterou se mění vyhláška č. 499/2006 Sb. o dokumentaci </w:t>
      </w:r>
      <w:proofErr w:type="gramStart"/>
      <w:r w:rsidRPr="00C84C97">
        <w:rPr>
          <w:rFonts w:ascii="Arial" w:hAnsi="Arial" w:cs="Arial"/>
        </w:rPr>
        <w:t>staveb ( Sb.</w:t>
      </w:r>
      <w:proofErr w:type="gramEnd"/>
      <w:r w:rsidRPr="00C84C97">
        <w:rPr>
          <w:rFonts w:ascii="Arial" w:hAnsi="Arial" w:cs="Arial"/>
        </w:rPr>
        <w:t xml:space="preserve"> zákonů 62/2013 )  - vyhláška Ministerstva  pro místní rozvoj č. 499/2006 Sb., o dokumentaci </w:t>
      </w:r>
    </w:p>
    <w:p w:rsidR="00B661E5" w:rsidRPr="00C84C97" w:rsidRDefault="00B661E5" w:rsidP="00B661E5">
      <w:pPr>
        <w:pStyle w:val="textnormy"/>
        <w:spacing w:after="0"/>
        <w:ind w:right="-143"/>
        <w:rPr>
          <w:color w:val="auto"/>
          <w:sz w:val="22"/>
          <w:szCs w:val="22"/>
        </w:rPr>
      </w:pPr>
      <w:r w:rsidRPr="00C84C97">
        <w:rPr>
          <w:color w:val="auto"/>
          <w:sz w:val="22"/>
          <w:szCs w:val="22"/>
        </w:rPr>
        <w:t>35.   Zákon č. 91/2016 Sb., kterým se mění zákon č. 22/1997 Sb. o technických požadavcích na výrobky a o změně a doplnění některých zákonů, ve znění pozdějších předpisů.</w:t>
      </w:r>
    </w:p>
    <w:p w:rsidR="00B661E5" w:rsidRDefault="00B661E5" w:rsidP="00B661E5">
      <w:pPr>
        <w:autoSpaceDE w:val="0"/>
        <w:autoSpaceDN w:val="0"/>
        <w:adjustRightInd w:val="0"/>
        <w:ind w:right="-143"/>
        <w:jc w:val="both"/>
        <w:rPr>
          <w:rFonts w:ascii="Arial" w:hAnsi="Arial" w:cs="Arial"/>
          <w:bCs/>
        </w:rPr>
      </w:pPr>
      <w:r w:rsidRPr="00C84C97">
        <w:rPr>
          <w:rFonts w:ascii="Arial" w:hAnsi="Arial" w:cs="Arial"/>
        </w:rPr>
        <w:t>36. - Zákon č. 258/2000 Sb.</w:t>
      </w:r>
      <w:r w:rsidRPr="00C84C97">
        <w:rPr>
          <w:rFonts w:ascii="Arial" w:hAnsi="Arial" w:cs="Arial"/>
          <w:bCs/>
        </w:rPr>
        <w:t>, o ochraně veřejného zdraví a o změně některých souvisejících zákonů</w:t>
      </w:r>
    </w:p>
    <w:p w:rsidR="00B661E5" w:rsidRPr="00744086" w:rsidRDefault="00B661E5" w:rsidP="00B661E5">
      <w:pPr>
        <w:widowControl w:val="0"/>
        <w:autoSpaceDE w:val="0"/>
        <w:autoSpaceDN w:val="0"/>
        <w:adjustRightInd w:val="0"/>
        <w:spacing w:after="0"/>
        <w:jc w:val="both"/>
        <w:rPr>
          <w:rFonts w:ascii="Arial" w:hAnsi="Arial" w:cs="Arial"/>
          <w:b/>
        </w:rPr>
      </w:pPr>
      <w:proofErr w:type="gramStart"/>
      <w:r>
        <w:rPr>
          <w:rFonts w:ascii="Arial" w:hAnsi="Arial" w:cs="Arial"/>
          <w:b/>
        </w:rPr>
        <w:t>D.8)</w:t>
      </w:r>
      <w:r w:rsidRPr="00744086">
        <w:rPr>
          <w:rFonts w:ascii="Arial" w:hAnsi="Arial" w:cs="Arial"/>
          <w:b/>
        </w:rPr>
        <w:t xml:space="preserve"> Technika</w:t>
      </w:r>
      <w:proofErr w:type="gramEnd"/>
      <w:r w:rsidRPr="00744086">
        <w:rPr>
          <w:rFonts w:ascii="Arial" w:hAnsi="Arial" w:cs="Arial"/>
          <w:b/>
        </w:rPr>
        <w:t xml:space="preserve"> prostředí staveb: </w:t>
      </w:r>
    </w:p>
    <w:p w:rsidR="00B661E5" w:rsidRPr="00744086" w:rsidRDefault="00B661E5" w:rsidP="00B661E5">
      <w:pPr>
        <w:widowControl w:val="0"/>
        <w:autoSpaceDE w:val="0"/>
        <w:autoSpaceDN w:val="0"/>
        <w:adjustRightInd w:val="0"/>
        <w:spacing w:after="0"/>
        <w:jc w:val="both"/>
        <w:rPr>
          <w:rFonts w:ascii="Arial" w:hAnsi="Arial" w:cs="Arial"/>
        </w:rPr>
      </w:pPr>
      <w:r w:rsidRPr="00744086">
        <w:rPr>
          <w:rFonts w:ascii="Arial" w:hAnsi="Arial" w:cs="Arial"/>
        </w:rPr>
        <w:t>Dokumentace jednotlivých profesí urč</w:t>
      </w:r>
      <w:r>
        <w:rPr>
          <w:rFonts w:ascii="Arial" w:hAnsi="Arial" w:cs="Arial"/>
        </w:rPr>
        <w:t>uje</w:t>
      </w:r>
      <w:r w:rsidRPr="00744086">
        <w:rPr>
          <w:rFonts w:ascii="Arial" w:hAnsi="Arial" w:cs="Arial"/>
        </w:rPr>
        <w:t xml:space="preserve"> zařízení a systémy v technických podrobnostech dokládajících dodržení normových hodnot a právních předpisů. Vymez</w:t>
      </w:r>
      <w:r>
        <w:rPr>
          <w:rFonts w:ascii="Arial" w:hAnsi="Arial" w:cs="Arial"/>
        </w:rPr>
        <w:t>uje</w:t>
      </w:r>
      <w:r w:rsidRPr="00744086">
        <w:rPr>
          <w:rFonts w:ascii="Arial" w:hAnsi="Arial" w:cs="Arial"/>
        </w:rPr>
        <w:t xml:space="preserve"> základní materiálové, technické a technologické, dispoziční a provozní vlastnosti zařízení a systémů. Uv</w:t>
      </w:r>
      <w:r>
        <w:rPr>
          <w:rFonts w:ascii="Arial" w:hAnsi="Arial" w:cs="Arial"/>
        </w:rPr>
        <w:t>á</w:t>
      </w:r>
      <w:r w:rsidRPr="00744086">
        <w:rPr>
          <w:rFonts w:ascii="Arial" w:hAnsi="Arial" w:cs="Arial"/>
        </w:rPr>
        <w:t>d</w:t>
      </w:r>
      <w:r>
        <w:rPr>
          <w:rFonts w:ascii="Arial" w:hAnsi="Arial" w:cs="Arial"/>
        </w:rPr>
        <w:t>í</w:t>
      </w:r>
      <w:r w:rsidRPr="00744086">
        <w:rPr>
          <w:rFonts w:ascii="Arial" w:hAnsi="Arial" w:cs="Arial"/>
        </w:rPr>
        <w:t xml:space="preserve"> základní kvalitativní a bezpečnostní požadavky na zařízení a systémy. </w:t>
      </w:r>
    </w:p>
    <w:p w:rsidR="00B661E5" w:rsidRPr="00744086" w:rsidRDefault="00B661E5" w:rsidP="00B661E5">
      <w:pPr>
        <w:widowControl w:val="0"/>
        <w:autoSpaceDE w:val="0"/>
        <w:autoSpaceDN w:val="0"/>
        <w:adjustRightInd w:val="0"/>
        <w:spacing w:after="0"/>
        <w:rPr>
          <w:rFonts w:ascii="Arial" w:hAnsi="Arial" w:cs="Arial"/>
        </w:rPr>
      </w:pPr>
      <w:r w:rsidRPr="00744086">
        <w:rPr>
          <w:rFonts w:ascii="Arial" w:hAnsi="Arial" w:cs="Arial"/>
        </w:rPr>
        <w:t xml:space="preserve">Dokumentace </w:t>
      </w:r>
      <w:r>
        <w:rPr>
          <w:rFonts w:ascii="Arial" w:hAnsi="Arial" w:cs="Arial"/>
        </w:rPr>
        <w:t>j</w:t>
      </w:r>
      <w:r w:rsidRPr="00744086">
        <w:rPr>
          <w:rFonts w:ascii="Arial" w:hAnsi="Arial" w:cs="Arial"/>
        </w:rPr>
        <w:t>e zpracová</w:t>
      </w:r>
      <w:r>
        <w:rPr>
          <w:rFonts w:ascii="Arial" w:hAnsi="Arial" w:cs="Arial"/>
        </w:rPr>
        <w:t>na</w:t>
      </w:r>
      <w:r w:rsidRPr="00744086">
        <w:rPr>
          <w:rFonts w:ascii="Arial" w:hAnsi="Arial" w:cs="Arial"/>
        </w:rPr>
        <w:t xml:space="preserve"> samostatně pro jednotlivá zařízení a</w:t>
      </w:r>
      <w:r>
        <w:rPr>
          <w:rFonts w:ascii="Arial" w:hAnsi="Arial" w:cs="Arial"/>
        </w:rPr>
        <w:t xml:space="preserve"> je v této DPS</w:t>
      </w:r>
      <w:r w:rsidRPr="00744086">
        <w:rPr>
          <w:rFonts w:ascii="Arial" w:hAnsi="Arial" w:cs="Arial"/>
        </w:rPr>
        <w:t xml:space="preserve"> člen</w:t>
      </w:r>
      <w:r>
        <w:rPr>
          <w:rFonts w:ascii="Arial" w:hAnsi="Arial" w:cs="Arial"/>
        </w:rPr>
        <w:t>ěna</w:t>
      </w:r>
      <w:r w:rsidRPr="00744086">
        <w:rPr>
          <w:rFonts w:ascii="Arial" w:hAnsi="Arial" w:cs="Arial"/>
        </w:rPr>
        <w:t xml:space="preserve"> na: </w:t>
      </w:r>
    </w:p>
    <w:p w:rsidR="00B661E5" w:rsidRPr="00744086" w:rsidRDefault="00B661E5" w:rsidP="00B661E5">
      <w:pPr>
        <w:widowControl w:val="0"/>
        <w:autoSpaceDE w:val="0"/>
        <w:autoSpaceDN w:val="0"/>
        <w:adjustRightInd w:val="0"/>
        <w:spacing w:after="0"/>
        <w:jc w:val="both"/>
        <w:rPr>
          <w:rFonts w:ascii="Arial" w:hAnsi="Arial" w:cs="Arial"/>
        </w:rPr>
      </w:pPr>
      <w:r w:rsidRPr="00744086">
        <w:rPr>
          <w:rFonts w:ascii="Arial" w:hAnsi="Arial" w:cs="Arial"/>
        </w:rPr>
        <w:t xml:space="preserve">- zdravotně technické instalace, </w:t>
      </w:r>
    </w:p>
    <w:p w:rsidR="00B661E5" w:rsidRPr="00744086" w:rsidRDefault="00B661E5" w:rsidP="00B661E5">
      <w:pPr>
        <w:widowControl w:val="0"/>
        <w:autoSpaceDE w:val="0"/>
        <w:autoSpaceDN w:val="0"/>
        <w:adjustRightInd w:val="0"/>
        <w:spacing w:after="0"/>
        <w:jc w:val="both"/>
        <w:rPr>
          <w:rFonts w:ascii="Arial" w:hAnsi="Arial" w:cs="Arial"/>
        </w:rPr>
      </w:pPr>
      <w:r w:rsidRPr="00744086">
        <w:rPr>
          <w:rFonts w:ascii="Arial" w:hAnsi="Arial" w:cs="Arial"/>
        </w:rPr>
        <w:t xml:space="preserve">- plynová odběrná zařízení, </w:t>
      </w:r>
    </w:p>
    <w:p w:rsidR="00B661E5" w:rsidRPr="00744086" w:rsidRDefault="00B661E5" w:rsidP="00B661E5">
      <w:pPr>
        <w:widowControl w:val="0"/>
        <w:autoSpaceDE w:val="0"/>
        <w:autoSpaceDN w:val="0"/>
        <w:adjustRightInd w:val="0"/>
        <w:spacing w:after="0"/>
        <w:jc w:val="both"/>
        <w:rPr>
          <w:rFonts w:ascii="Arial" w:hAnsi="Arial" w:cs="Arial"/>
        </w:rPr>
      </w:pPr>
      <w:r w:rsidRPr="00744086">
        <w:rPr>
          <w:rFonts w:ascii="Arial" w:hAnsi="Arial" w:cs="Arial"/>
        </w:rPr>
        <w:t xml:space="preserve">- vzduchotechnika, </w:t>
      </w:r>
    </w:p>
    <w:p w:rsidR="00B661E5" w:rsidRPr="00744086" w:rsidRDefault="00B661E5" w:rsidP="00B661E5">
      <w:pPr>
        <w:widowControl w:val="0"/>
        <w:autoSpaceDE w:val="0"/>
        <w:autoSpaceDN w:val="0"/>
        <w:adjustRightInd w:val="0"/>
        <w:spacing w:after="0"/>
        <w:jc w:val="both"/>
        <w:rPr>
          <w:rFonts w:ascii="Arial" w:hAnsi="Arial" w:cs="Arial"/>
        </w:rPr>
      </w:pPr>
      <w:r w:rsidRPr="00744086">
        <w:rPr>
          <w:rFonts w:ascii="Arial" w:hAnsi="Arial" w:cs="Arial"/>
        </w:rPr>
        <w:t xml:space="preserve">- vytápění, </w:t>
      </w:r>
    </w:p>
    <w:p w:rsidR="00B661E5" w:rsidRPr="00744086" w:rsidRDefault="00B661E5" w:rsidP="00B661E5">
      <w:pPr>
        <w:widowControl w:val="0"/>
        <w:autoSpaceDE w:val="0"/>
        <w:autoSpaceDN w:val="0"/>
        <w:adjustRightInd w:val="0"/>
        <w:spacing w:after="0"/>
        <w:jc w:val="both"/>
        <w:rPr>
          <w:rFonts w:ascii="Arial" w:hAnsi="Arial" w:cs="Arial"/>
        </w:rPr>
      </w:pPr>
      <w:r w:rsidRPr="00744086">
        <w:rPr>
          <w:rFonts w:ascii="Arial" w:hAnsi="Arial" w:cs="Arial"/>
        </w:rPr>
        <w:t xml:space="preserve">- chlazení, </w:t>
      </w:r>
    </w:p>
    <w:p w:rsidR="00B661E5" w:rsidRPr="00744086" w:rsidRDefault="00B661E5" w:rsidP="00B661E5">
      <w:pPr>
        <w:widowControl w:val="0"/>
        <w:autoSpaceDE w:val="0"/>
        <w:autoSpaceDN w:val="0"/>
        <w:adjustRightInd w:val="0"/>
        <w:spacing w:after="0"/>
        <w:jc w:val="both"/>
        <w:rPr>
          <w:rFonts w:ascii="Arial" w:hAnsi="Arial" w:cs="Arial"/>
        </w:rPr>
      </w:pPr>
      <w:r w:rsidRPr="00744086">
        <w:rPr>
          <w:rFonts w:ascii="Arial" w:hAnsi="Arial" w:cs="Arial"/>
        </w:rPr>
        <w:t xml:space="preserve">- měření a regulace, </w:t>
      </w:r>
    </w:p>
    <w:p w:rsidR="00B661E5" w:rsidRDefault="00B661E5" w:rsidP="00B661E5">
      <w:pPr>
        <w:widowControl w:val="0"/>
        <w:autoSpaceDE w:val="0"/>
        <w:autoSpaceDN w:val="0"/>
        <w:adjustRightInd w:val="0"/>
        <w:spacing w:after="0"/>
        <w:jc w:val="both"/>
        <w:rPr>
          <w:rFonts w:ascii="Arial" w:hAnsi="Arial" w:cs="Arial"/>
        </w:rPr>
      </w:pPr>
      <w:r w:rsidRPr="00744086">
        <w:rPr>
          <w:rFonts w:ascii="Arial" w:hAnsi="Arial" w:cs="Arial"/>
        </w:rPr>
        <w:t xml:space="preserve">- silnoproudá elektrotechnika včetně ochrany před bleskem, </w:t>
      </w:r>
    </w:p>
    <w:p w:rsidR="006765DE" w:rsidRDefault="006765DE" w:rsidP="00B661E5">
      <w:pPr>
        <w:widowControl w:val="0"/>
        <w:autoSpaceDE w:val="0"/>
        <w:autoSpaceDN w:val="0"/>
        <w:adjustRightInd w:val="0"/>
        <w:spacing w:after="0"/>
        <w:jc w:val="both"/>
        <w:rPr>
          <w:rFonts w:ascii="Arial" w:hAnsi="Arial" w:cs="Arial"/>
        </w:rPr>
      </w:pPr>
    </w:p>
    <w:p w:rsidR="00B661E5" w:rsidRDefault="00B661E5" w:rsidP="00B661E5">
      <w:pPr>
        <w:widowControl w:val="0"/>
        <w:autoSpaceDE w:val="0"/>
        <w:autoSpaceDN w:val="0"/>
        <w:adjustRightInd w:val="0"/>
        <w:spacing w:after="0"/>
        <w:jc w:val="both"/>
        <w:rPr>
          <w:rFonts w:ascii="Arial" w:hAnsi="Arial" w:cs="Arial"/>
          <w:b/>
        </w:rPr>
      </w:pPr>
      <w:proofErr w:type="gramStart"/>
      <w:r>
        <w:rPr>
          <w:rFonts w:ascii="Arial" w:hAnsi="Arial" w:cs="Arial"/>
          <w:b/>
        </w:rPr>
        <w:t xml:space="preserve">D.9) </w:t>
      </w:r>
      <w:r w:rsidRPr="00432203">
        <w:rPr>
          <w:rFonts w:ascii="Arial" w:hAnsi="Arial" w:cs="Arial"/>
          <w:b/>
        </w:rPr>
        <w:t>Postup</w:t>
      </w:r>
      <w:proofErr w:type="gramEnd"/>
      <w:r w:rsidRPr="00432203">
        <w:rPr>
          <w:rFonts w:ascii="Arial" w:hAnsi="Arial" w:cs="Arial"/>
          <w:b/>
        </w:rPr>
        <w:t xml:space="preserve"> stavebních prací:</w:t>
      </w:r>
    </w:p>
    <w:p w:rsidR="0071293D" w:rsidRDefault="0071293D" w:rsidP="0071293D">
      <w:pPr>
        <w:widowControl w:val="0"/>
        <w:autoSpaceDE w:val="0"/>
        <w:autoSpaceDN w:val="0"/>
        <w:adjustRightInd w:val="0"/>
        <w:spacing w:after="0"/>
        <w:jc w:val="both"/>
        <w:rPr>
          <w:rFonts w:ascii="Arial" w:hAnsi="Arial" w:cs="Arial"/>
        </w:rPr>
      </w:pPr>
      <w:r>
        <w:rPr>
          <w:rFonts w:ascii="Arial" w:hAnsi="Arial" w:cs="Arial"/>
        </w:rPr>
        <w:t>S</w:t>
      </w:r>
      <w:r w:rsidRPr="0034635D">
        <w:rPr>
          <w:rFonts w:ascii="Arial" w:hAnsi="Arial" w:cs="Arial"/>
        </w:rPr>
        <w:t xml:space="preserve">tavba bude prováděna za částečného provozu objektu. Zahájení stavby se předpokládá </w:t>
      </w:r>
    </w:p>
    <w:p w:rsidR="0071293D" w:rsidRDefault="0071293D" w:rsidP="0071293D">
      <w:pPr>
        <w:widowControl w:val="0"/>
        <w:autoSpaceDE w:val="0"/>
        <w:autoSpaceDN w:val="0"/>
        <w:adjustRightInd w:val="0"/>
        <w:spacing w:after="0"/>
        <w:jc w:val="both"/>
        <w:rPr>
          <w:rFonts w:ascii="Arial" w:hAnsi="Arial" w:cs="Arial"/>
        </w:rPr>
      </w:pPr>
      <w:r>
        <w:rPr>
          <w:rFonts w:ascii="Arial" w:hAnsi="Arial" w:cs="Arial"/>
        </w:rPr>
        <w:t>v měsících 05 – 06/2022 v době studijních prázdnin. Práce na celkové rekonstrukci budou děleny do několika stavebních etap. Ukončení stavby se předpokládá v 09/2023.</w:t>
      </w:r>
    </w:p>
    <w:p w:rsidR="0071293D" w:rsidRPr="005A0155" w:rsidRDefault="0071293D" w:rsidP="0071293D">
      <w:pPr>
        <w:widowControl w:val="0"/>
        <w:autoSpaceDE w:val="0"/>
        <w:autoSpaceDN w:val="0"/>
        <w:adjustRightInd w:val="0"/>
        <w:spacing w:after="0"/>
        <w:jc w:val="both"/>
        <w:rPr>
          <w:rFonts w:ascii="Arial" w:hAnsi="Arial" w:cs="Arial"/>
          <w:i/>
        </w:rPr>
      </w:pPr>
      <w:r w:rsidRPr="005A0155">
        <w:rPr>
          <w:rFonts w:ascii="Arial" w:hAnsi="Arial" w:cs="Arial"/>
          <w:i/>
        </w:rPr>
        <w:t>I. etapa</w:t>
      </w:r>
      <w:r w:rsidRPr="005A0155">
        <w:rPr>
          <w:rFonts w:ascii="Arial" w:hAnsi="Arial" w:cs="Arial"/>
          <w:i/>
        </w:rPr>
        <w:tab/>
        <w:t>- práce na spodních 3 podzemních podlažích, (demontáž technologie strojovny</w:t>
      </w:r>
    </w:p>
    <w:p w:rsidR="0071293D" w:rsidRPr="005A0155" w:rsidRDefault="0071293D" w:rsidP="0071293D">
      <w:pPr>
        <w:widowControl w:val="0"/>
        <w:autoSpaceDE w:val="0"/>
        <w:autoSpaceDN w:val="0"/>
        <w:adjustRightInd w:val="0"/>
        <w:spacing w:after="0"/>
        <w:ind w:left="708" w:firstLine="708"/>
        <w:jc w:val="both"/>
        <w:rPr>
          <w:rFonts w:ascii="Arial" w:hAnsi="Arial" w:cs="Arial"/>
          <w:i/>
        </w:rPr>
      </w:pPr>
      <w:r w:rsidRPr="005A0155">
        <w:rPr>
          <w:rFonts w:ascii="Arial" w:hAnsi="Arial" w:cs="Arial"/>
          <w:i/>
        </w:rPr>
        <w:t>VZT konstrukcí knihovny, apod.) a rovněž práce v 6.NP a na střeše objektu</w:t>
      </w:r>
    </w:p>
    <w:p w:rsidR="0071293D" w:rsidRPr="005A0155" w:rsidRDefault="0071293D" w:rsidP="0071293D">
      <w:pPr>
        <w:widowControl w:val="0"/>
        <w:autoSpaceDE w:val="0"/>
        <w:autoSpaceDN w:val="0"/>
        <w:adjustRightInd w:val="0"/>
        <w:spacing w:after="0"/>
        <w:ind w:left="708" w:firstLine="708"/>
        <w:jc w:val="both"/>
        <w:rPr>
          <w:rFonts w:ascii="Arial" w:hAnsi="Arial" w:cs="Arial"/>
          <w:i/>
        </w:rPr>
      </w:pPr>
      <w:r w:rsidRPr="005A0155">
        <w:rPr>
          <w:rFonts w:ascii="Arial" w:hAnsi="Arial" w:cs="Arial"/>
          <w:i/>
        </w:rPr>
        <w:t xml:space="preserve">(demontáž stávající kotelny) </w:t>
      </w:r>
    </w:p>
    <w:p w:rsidR="0071293D" w:rsidRPr="005A0155" w:rsidRDefault="0071293D" w:rsidP="0071293D">
      <w:pPr>
        <w:widowControl w:val="0"/>
        <w:autoSpaceDE w:val="0"/>
        <w:autoSpaceDN w:val="0"/>
        <w:adjustRightInd w:val="0"/>
        <w:spacing w:after="0"/>
        <w:ind w:left="708" w:firstLine="708"/>
        <w:jc w:val="both"/>
        <w:rPr>
          <w:rFonts w:ascii="Arial" w:hAnsi="Arial" w:cs="Arial"/>
          <w:i/>
        </w:rPr>
      </w:pPr>
      <w:r w:rsidRPr="005A0155">
        <w:rPr>
          <w:rFonts w:ascii="Arial" w:hAnsi="Arial" w:cs="Arial"/>
          <w:i/>
        </w:rPr>
        <w:t xml:space="preserve">- zároveň budou prováděny bourací práce a demontážní práce na výměně </w:t>
      </w:r>
      <w:proofErr w:type="spellStart"/>
      <w:r w:rsidRPr="005A0155">
        <w:rPr>
          <w:rFonts w:ascii="Arial" w:hAnsi="Arial" w:cs="Arial"/>
          <w:i/>
        </w:rPr>
        <w:t>inž</w:t>
      </w:r>
      <w:proofErr w:type="spellEnd"/>
      <w:r w:rsidRPr="005A0155">
        <w:rPr>
          <w:rFonts w:ascii="Arial" w:hAnsi="Arial" w:cs="Arial"/>
          <w:i/>
        </w:rPr>
        <w:t>.</w:t>
      </w:r>
    </w:p>
    <w:p w:rsidR="0071293D" w:rsidRPr="005A0155" w:rsidRDefault="0071293D" w:rsidP="0071293D">
      <w:pPr>
        <w:widowControl w:val="0"/>
        <w:autoSpaceDE w:val="0"/>
        <w:autoSpaceDN w:val="0"/>
        <w:adjustRightInd w:val="0"/>
        <w:spacing w:after="0"/>
        <w:ind w:left="708" w:firstLine="708"/>
        <w:jc w:val="both"/>
        <w:rPr>
          <w:rFonts w:ascii="Arial" w:hAnsi="Arial" w:cs="Arial"/>
          <w:i/>
        </w:rPr>
      </w:pPr>
      <w:r w:rsidRPr="005A0155">
        <w:rPr>
          <w:rFonts w:ascii="Arial" w:hAnsi="Arial" w:cs="Arial"/>
          <w:i/>
        </w:rPr>
        <w:t>sítí, vytápění a VZT v objektu</w:t>
      </w:r>
    </w:p>
    <w:p w:rsidR="0071293D" w:rsidRPr="005A0155" w:rsidRDefault="0071293D" w:rsidP="0071293D">
      <w:pPr>
        <w:widowControl w:val="0"/>
        <w:autoSpaceDE w:val="0"/>
        <w:autoSpaceDN w:val="0"/>
        <w:adjustRightInd w:val="0"/>
        <w:spacing w:after="0"/>
        <w:jc w:val="both"/>
        <w:rPr>
          <w:rFonts w:ascii="Arial" w:hAnsi="Arial" w:cs="Arial"/>
          <w:i/>
        </w:rPr>
      </w:pPr>
      <w:r w:rsidRPr="005A0155">
        <w:rPr>
          <w:rFonts w:ascii="Arial" w:hAnsi="Arial" w:cs="Arial"/>
          <w:i/>
        </w:rPr>
        <w:t>II. etapa</w:t>
      </w:r>
      <w:r w:rsidRPr="005A0155">
        <w:rPr>
          <w:rFonts w:ascii="Arial" w:hAnsi="Arial" w:cs="Arial"/>
          <w:i/>
        </w:rPr>
        <w:tab/>
        <w:t>- stavební práce na budování suterénů, bourací a demontážní práce v 2.NP až</w:t>
      </w:r>
    </w:p>
    <w:p w:rsidR="0071293D" w:rsidRPr="005A0155" w:rsidRDefault="0071293D" w:rsidP="0071293D">
      <w:pPr>
        <w:widowControl w:val="0"/>
        <w:autoSpaceDE w:val="0"/>
        <w:autoSpaceDN w:val="0"/>
        <w:adjustRightInd w:val="0"/>
        <w:spacing w:after="0"/>
        <w:jc w:val="both"/>
        <w:rPr>
          <w:rFonts w:ascii="Arial" w:hAnsi="Arial" w:cs="Arial"/>
          <w:i/>
        </w:rPr>
      </w:pPr>
      <w:r w:rsidRPr="005A0155">
        <w:rPr>
          <w:rFonts w:ascii="Arial" w:hAnsi="Arial" w:cs="Arial"/>
          <w:i/>
        </w:rPr>
        <w:t xml:space="preserve">                       5.NP , výměna oken </w:t>
      </w:r>
    </w:p>
    <w:p w:rsidR="0071293D" w:rsidRPr="005A0155" w:rsidRDefault="0071293D" w:rsidP="0071293D">
      <w:pPr>
        <w:widowControl w:val="0"/>
        <w:autoSpaceDE w:val="0"/>
        <w:autoSpaceDN w:val="0"/>
        <w:adjustRightInd w:val="0"/>
        <w:spacing w:after="0"/>
        <w:jc w:val="both"/>
        <w:rPr>
          <w:rFonts w:ascii="Arial" w:hAnsi="Arial" w:cs="Arial"/>
          <w:i/>
        </w:rPr>
      </w:pPr>
      <w:r w:rsidRPr="005A0155">
        <w:rPr>
          <w:rFonts w:ascii="Arial" w:hAnsi="Arial" w:cs="Arial"/>
          <w:i/>
        </w:rPr>
        <w:t>III. etapa</w:t>
      </w:r>
      <w:r w:rsidRPr="005A0155">
        <w:rPr>
          <w:rFonts w:ascii="Arial" w:hAnsi="Arial" w:cs="Arial"/>
          <w:i/>
        </w:rPr>
        <w:tab/>
        <w:t>- úpravy dispozic od 2.NP do 6.NP, stavební práce ve dvoře, montáže topení a</w:t>
      </w:r>
    </w:p>
    <w:p w:rsidR="0071293D" w:rsidRPr="005A0155" w:rsidRDefault="0071293D" w:rsidP="0071293D">
      <w:pPr>
        <w:widowControl w:val="0"/>
        <w:autoSpaceDE w:val="0"/>
        <w:autoSpaceDN w:val="0"/>
        <w:adjustRightInd w:val="0"/>
        <w:spacing w:after="0"/>
        <w:ind w:left="708" w:firstLine="708"/>
        <w:jc w:val="both"/>
        <w:rPr>
          <w:rFonts w:ascii="Arial" w:hAnsi="Arial" w:cs="Arial"/>
          <w:i/>
        </w:rPr>
      </w:pPr>
      <w:r w:rsidRPr="005A0155">
        <w:rPr>
          <w:rFonts w:ascii="Arial" w:hAnsi="Arial" w:cs="Arial"/>
          <w:i/>
        </w:rPr>
        <w:t>VZT před topnou sezónou, nové rozvody sítí</w:t>
      </w:r>
    </w:p>
    <w:p w:rsidR="0071293D" w:rsidRPr="005A0155" w:rsidRDefault="0071293D" w:rsidP="0071293D">
      <w:pPr>
        <w:widowControl w:val="0"/>
        <w:autoSpaceDE w:val="0"/>
        <w:autoSpaceDN w:val="0"/>
        <w:adjustRightInd w:val="0"/>
        <w:spacing w:after="0"/>
        <w:jc w:val="both"/>
        <w:rPr>
          <w:rFonts w:ascii="Arial" w:hAnsi="Arial" w:cs="Arial"/>
          <w:i/>
        </w:rPr>
      </w:pPr>
      <w:r w:rsidRPr="005A0155">
        <w:rPr>
          <w:rFonts w:ascii="Arial" w:hAnsi="Arial" w:cs="Arial"/>
          <w:i/>
        </w:rPr>
        <w:t>IV. etapa</w:t>
      </w:r>
      <w:r w:rsidRPr="005A0155">
        <w:rPr>
          <w:rFonts w:ascii="Arial" w:hAnsi="Arial" w:cs="Arial"/>
          <w:i/>
        </w:rPr>
        <w:tab/>
        <w:t>-  po úpravách suterénů montáž knihoven, finalizace stavebních prací od 2.NP</w:t>
      </w:r>
    </w:p>
    <w:p w:rsidR="0071293D" w:rsidRPr="005A0155" w:rsidRDefault="0071293D" w:rsidP="0071293D">
      <w:pPr>
        <w:widowControl w:val="0"/>
        <w:autoSpaceDE w:val="0"/>
        <w:autoSpaceDN w:val="0"/>
        <w:adjustRightInd w:val="0"/>
        <w:spacing w:after="0"/>
        <w:jc w:val="both"/>
        <w:rPr>
          <w:rFonts w:ascii="Arial" w:hAnsi="Arial" w:cs="Arial"/>
          <w:i/>
        </w:rPr>
      </w:pPr>
      <w:r w:rsidRPr="005A0155">
        <w:rPr>
          <w:rFonts w:ascii="Arial" w:hAnsi="Arial" w:cs="Arial"/>
          <w:i/>
        </w:rPr>
        <w:t xml:space="preserve">                       po 6.NP, oprava střechy, oprava fasád a jejich dokončení, restaurátorské práce</w:t>
      </w:r>
    </w:p>
    <w:p w:rsidR="0071293D" w:rsidRPr="005A0155" w:rsidRDefault="0071293D" w:rsidP="0071293D">
      <w:pPr>
        <w:widowControl w:val="0"/>
        <w:autoSpaceDE w:val="0"/>
        <w:autoSpaceDN w:val="0"/>
        <w:adjustRightInd w:val="0"/>
        <w:spacing w:after="0"/>
        <w:jc w:val="both"/>
        <w:rPr>
          <w:rFonts w:ascii="Arial" w:hAnsi="Arial" w:cs="Arial"/>
          <w:i/>
        </w:rPr>
      </w:pPr>
      <w:r w:rsidRPr="005A0155">
        <w:rPr>
          <w:rFonts w:ascii="Arial" w:hAnsi="Arial" w:cs="Arial"/>
          <w:i/>
        </w:rPr>
        <w:t>V. etapa</w:t>
      </w:r>
      <w:r w:rsidRPr="005A0155">
        <w:rPr>
          <w:rFonts w:ascii="Arial" w:hAnsi="Arial" w:cs="Arial"/>
          <w:i/>
        </w:rPr>
        <w:tab/>
        <w:t>- montáž interiérů, osvětlení a technologie, stavební práce na úrovni 1.NP,</w:t>
      </w:r>
    </w:p>
    <w:p w:rsidR="0071293D" w:rsidRPr="005A0155" w:rsidRDefault="0071293D" w:rsidP="0071293D">
      <w:pPr>
        <w:widowControl w:val="0"/>
        <w:autoSpaceDE w:val="0"/>
        <w:autoSpaceDN w:val="0"/>
        <w:adjustRightInd w:val="0"/>
        <w:spacing w:after="0"/>
        <w:jc w:val="both"/>
        <w:rPr>
          <w:rFonts w:ascii="Arial" w:hAnsi="Arial" w:cs="Arial"/>
          <w:i/>
        </w:rPr>
      </w:pPr>
      <w:r w:rsidRPr="005A0155">
        <w:rPr>
          <w:rFonts w:ascii="Arial" w:hAnsi="Arial" w:cs="Arial"/>
          <w:i/>
        </w:rPr>
        <w:t xml:space="preserve">                       vstupní partie, kavárna, dokončení studovny, dvorní objekt, </w:t>
      </w:r>
    </w:p>
    <w:p w:rsidR="0071293D" w:rsidRPr="005A0155" w:rsidRDefault="0071293D" w:rsidP="0071293D">
      <w:pPr>
        <w:widowControl w:val="0"/>
        <w:autoSpaceDE w:val="0"/>
        <w:autoSpaceDN w:val="0"/>
        <w:adjustRightInd w:val="0"/>
        <w:spacing w:after="0"/>
        <w:jc w:val="both"/>
        <w:rPr>
          <w:rFonts w:ascii="Arial" w:hAnsi="Arial" w:cs="Arial"/>
          <w:i/>
        </w:rPr>
      </w:pPr>
      <w:r w:rsidRPr="005A0155">
        <w:rPr>
          <w:rFonts w:ascii="Arial" w:hAnsi="Arial" w:cs="Arial"/>
          <w:i/>
        </w:rPr>
        <w:t>VI. etapa</w:t>
      </w:r>
      <w:r w:rsidRPr="005A0155">
        <w:rPr>
          <w:rFonts w:ascii="Arial" w:hAnsi="Arial" w:cs="Arial"/>
          <w:i/>
        </w:rPr>
        <w:tab/>
        <w:t>- montáže a kompletace interiérů, kompletace osvětlení a technologií, finalizace</w:t>
      </w:r>
    </w:p>
    <w:p w:rsidR="0071293D" w:rsidRPr="005A0155" w:rsidRDefault="0071293D" w:rsidP="0071293D">
      <w:pPr>
        <w:widowControl w:val="0"/>
        <w:autoSpaceDE w:val="0"/>
        <w:autoSpaceDN w:val="0"/>
        <w:adjustRightInd w:val="0"/>
        <w:spacing w:after="0"/>
        <w:ind w:left="708" w:firstLine="708"/>
        <w:jc w:val="both"/>
        <w:rPr>
          <w:rFonts w:ascii="Arial" w:hAnsi="Arial" w:cs="Arial"/>
          <w:i/>
        </w:rPr>
      </w:pPr>
      <w:r w:rsidRPr="005A0155">
        <w:rPr>
          <w:rFonts w:ascii="Arial" w:hAnsi="Arial" w:cs="Arial"/>
          <w:i/>
        </w:rPr>
        <w:t>dvora, dokončovací práce</w:t>
      </w:r>
    </w:p>
    <w:p w:rsidR="0071293D" w:rsidRPr="005C15D6" w:rsidRDefault="0071293D" w:rsidP="0071293D">
      <w:pPr>
        <w:widowControl w:val="0"/>
        <w:autoSpaceDE w:val="0"/>
        <w:autoSpaceDN w:val="0"/>
        <w:adjustRightInd w:val="0"/>
        <w:spacing w:after="0"/>
        <w:jc w:val="both"/>
        <w:rPr>
          <w:rFonts w:ascii="Arial" w:hAnsi="Arial" w:cs="Arial"/>
        </w:rPr>
      </w:pPr>
      <w:r w:rsidRPr="005C15D6">
        <w:rPr>
          <w:rFonts w:ascii="Arial" w:hAnsi="Arial" w:cs="Arial"/>
        </w:rPr>
        <w:t>Tyto skuteč</w:t>
      </w:r>
      <w:r>
        <w:rPr>
          <w:rFonts w:ascii="Arial" w:hAnsi="Arial" w:cs="Arial"/>
        </w:rPr>
        <w:t>n</w:t>
      </w:r>
      <w:r w:rsidRPr="005C15D6">
        <w:rPr>
          <w:rFonts w:ascii="Arial" w:hAnsi="Arial" w:cs="Arial"/>
        </w:rPr>
        <w:t xml:space="preserve">osti budou </w:t>
      </w:r>
      <w:r>
        <w:rPr>
          <w:rFonts w:ascii="Arial" w:hAnsi="Arial" w:cs="Arial"/>
        </w:rPr>
        <w:t>uvedeny ve smlouvě o dílo mezi zadavatelem a vybraným dodavatelem stavebních prací.</w:t>
      </w:r>
    </w:p>
    <w:p w:rsidR="00B661E5" w:rsidRDefault="00B661E5" w:rsidP="00B661E5">
      <w:pPr>
        <w:widowControl w:val="0"/>
        <w:autoSpaceDE w:val="0"/>
        <w:autoSpaceDN w:val="0"/>
        <w:adjustRightInd w:val="0"/>
        <w:spacing w:after="0"/>
        <w:jc w:val="both"/>
        <w:rPr>
          <w:rFonts w:ascii="Arial" w:hAnsi="Arial" w:cs="Arial"/>
        </w:rPr>
      </w:pPr>
      <w:r>
        <w:rPr>
          <w:rFonts w:ascii="Arial" w:hAnsi="Arial" w:cs="Arial"/>
        </w:rPr>
        <w:t>- ochrana stavebních okolních objektů před porušením stavební činností včetně zpracování</w:t>
      </w:r>
    </w:p>
    <w:p w:rsidR="00B661E5" w:rsidRDefault="00B661E5" w:rsidP="00B661E5">
      <w:pPr>
        <w:widowControl w:val="0"/>
        <w:autoSpaceDE w:val="0"/>
        <w:autoSpaceDN w:val="0"/>
        <w:adjustRightInd w:val="0"/>
        <w:spacing w:after="0"/>
        <w:jc w:val="both"/>
        <w:rPr>
          <w:rFonts w:ascii="Arial" w:hAnsi="Arial" w:cs="Arial"/>
        </w:rPr>
      </w:pPr>
      <w:r>
        <w:rPr>
          <w:rFonts w:ascii="Arial" w:hAnsi="Arial" w:cs="Arial"/>
        </w:rPr>
        <w:t xml:space="preserve">  pasportů těchto staveb s vyznačením stávajícího stavu a případných existujících poruch</w:t>
      </w:r>
    </w:p>
    <w:p w:rsidR="00B661E5" w:rsidRDefault="00B661E5" w:rsidP="00B661E5">
      <w:pPr>
        <w:widowControl w:val="0"/>
        <w:autoSpaceDE w:val="0"/>
        <w:autoSpaceDN w:val="0"/>
        <w:adjustRightInd w:val="0"/>
        <w:spacing w:after="0"/>
        <w:jc w:val="both"/>
        <w:rPr>
          <w:rFonts w:ascii="Arial" w:hAnsi="Arial" w:cs="Arial"/>
        </w:rPr>
      </w:pPr>
      <w:r>
        <w:rPr>
          <w:rFonts w:ascii="Arial" w:hAnsi="Arial" w:cs="Arial"/>
        </w:rPr>
        <w:t xml:space="preserve">  těchto staveb – provedení fotodokumentace</w:t>
      </w:r>
    </w:p>
    <w:p w:rsidR="00B661E5" w:rsidRDefault="00B661E5" w:rsidP="00B661E5">
      <w:pPr>
        <w:widowControl w:val="0"/>
        <w:autoSpaceDE w:val="0"/>
        <w:autoSpaceDN w:val="0"/>
        <w:adjustRightInd w:val="0"/>
        <w:spacing w:after="0"/>
        <w:jc w:val="both"/>
        <w:rPr>
          <w:rFonts w:ascii="Arial" w:hAnsi="Arial" w:cs="Arial"/>
        </w:rPr>
      </w:pPr>
      <w:r>
        <w:rPr>
          <w:rFonts w:ascii="Arial" w:hAnsi="Arial" w:cs="Arial"/>
        </w:rPr>
        <w:t>- vybudování zařízení staveniště a ochranných konstrukcí a lešení</w:t>
      </w:r>
    </w:p>
    <w:p w:rsidR="00B661E5" w:rsidRDefault="00B661E5" w:rsidP="00B661E5">
      <w:pPr>
        <w:widowControl w:val="0"/>
        <w:autoSpaceDE w:val="0"/>
        <w:autoSpaceDN w:val="0"/>
        <w:adjustRightInd w:val="0"/>
        <w:spacing w:after="0"/>
        <w:jc w:val="both"/>
        <w:rPr>
          <w:rFonts w:ascii="Arial" w:hAnsi="Arial" w:cs="Arial"/>
        </w:rPr>
      </w:pPr>
      <w:r>
        <w:rPr>
          <w:rFonts w:ascii="Arial" w:hAnsi="Arial" w:cs="Arial"/>
        </w:rPr>
        <w:t>- demontáže chlazení a dalších zařízení</w:t>
      </w:r>
    </w:p>
    <w:p w:rsidR="00B661E5" w:rsidRDefault="00B661E5" w:rsidP="00B661E5">
      <w:pPr>
        <w:widowControl w:val="0"/>
        <w:autoSpaceDE w:val="0"/>
        <w:autoSpaceDN w:val="0"/>
        <w:adjustRightInd w:val="0"/>
        <w:spacing w:after="0"/>
        <w:jc w:val="both"/>
        <w:rPr>
          <w:rFonts w:ascii="Arial" w:hAnsi="Arial" w:cs="Arial"/>
        </w:rPr>
      </w:pPr>
      <w:r>
        <w:rPr>
          <w:rFonts w:ascii="Arial" w:hAnsi="Arial" w:cs="Arial"/>
        </w:rPr>
        <w:t>- demontáže VZT, větrání, ÚT, nefunkčních trubních rozvodů, nefunkčního potrubí –</w:t>
      </w:r>
    </w:p>
    <w:p w:rsidR="00B661E5" w:rsidRDefault="00B661E5" w:rsidP="00B661E5">
      <w:pPr>
        <w:widowControl w:val="0"/>
        <w:autoSpaceDE w:val="0"/>
        <w:autoSpaceDN w:val="0"/>
        <w:adjustRightInd w:val="0"/>
        <w:spacing w:after="0"/>
        <w:jc w:val="both"/>
        <w:rPr>
          <w:rFonts w:ascii="Arial" w:hAnsi="Arial" w:cs="Arial"/>
        </w:rPr>
      </w:pPr>
      <w:r>
        <w:rPr>
          <w:rFonts w:ascii="Arial" w:hAnsi="Arial" w:cs="Arial"/>
        </w:rPr>
        <w:lastRenderedPageBreak/>
        <w:t xml:space="preserve">  viz demontáže</w:t>
      </w:r>
    </w:p>
    <w:p w:rsidR="00B661E5" w:rsidRDefault="00B661E5" w:rsidP="00B661E5">
      <w:pPr>
        <w:widowControl w:val="0"/>
        <w:autoSpaceDE w:val="0"/>
        <w:autoSpaceDN w:val="0"/>
        <w:adjustRightInd w:val="0"/>
        <w:spacing w:after="0"/>
        <w:jc w:val="both"/>
        <w:rPr>
          <w:rFonts w:ascii="Arial" w:hAnsi="Arial" w:cs="Arial"/>
        </w:rPr>
      </w:pPr>
      <w:r>
        <w:rPr>
          <w:rFonts w:ascii="Arial" w:hAnsi="Arial" w:cs="Arial"/>
        </w:rPr>
        <w:t>- provedení bouracích prací při současném zajištění a podchycení</w:t>
      </w:r>
    </w:p>
    <w:p w:rsidR="00B661E5" w:rsidRDefault="00B661E5" w:rsidP="00B661E5">
      <w:pPr>
        <w:widowControl w:val="0"/>
        <w:autoSpaceDE w:val="0"/>
        <w:autoSpaceDN w:val="0"/>
        <w:adjustRightInd w:val="0"/>
        <w:spacing w:after="0"/>
        <w:jc w:val="both"/>
        <w:rPr>
          <w:rFonts w:ascii="Arial" w:hAnsi="Arial" w:cs="Arial"/>
        </w:rPr>
      </w:pPr>
      <w:r>
        <w:rPr>
          <w:rFonts w:ascii="Arial" w:hAnsi="Arial" w:cs="Arial"/>
        </w:rPr>
        <w:t>- podchycení všech konstrukcí (které jsou staticky nestabilní) prostorovým lešením</w:t>
      </w:r>
    </w:p>
    <w:p w:rsidR="00B661E5" w:rsidRDefault="00B661E5" w:rsidP="00B661E5">
      <w:pPr>
        <w:widowControl w:val="0"/>
        <w:autoSpaceDE w:val="0"/>
        <w:autoSpaceDN w:val="0"/>
        <w:adjustRightInd w:val="0"/>
        <w:spacing w:after="0"/>
        <w:jc w:val="both"/>
        <w:rPr>
          <w:rFonts w:ascii="Arial" w:hAnsi="Arial" w:cs="Arial"/>
        </w:rPr>
      </w:pPr>
      <w:r>
        <w:rPr>
          <w:rFonts w:ascii="Arial" w:hAnsi="Arial" w:cs="Arial"/>
        </w:rPr>
        <w:t xml:space="preserve">- bourání části konstrukcí – příčky,  </w:t>
      </w:r>
    </w:p>
    <w:p w:rsidR="00B661E5" w:rsidRDefault="00B661E5" w:rsidP="00B661E5">
      <w:pPr>
        <w:widowControl w:val="0"/>
        <w:autoSpaceDE w:val="0"/>
        <w:autoSpaceDN w:val="0"/>
        <w:adjustRightInd w:val="0"/>
        <w:spacing w:after="0"/>
        <w:jc w:val="both"/>
        <w:rPr>
          <w:rFonts w:ascii="Arial" w:hAnsi="Arial" w:cs="Arial"/>
        </w:rPr>
      </w:pPr>
      <w:r>
        <w:rPr>
          <w:rFonts w:ascii="Arial" w:hAnsi="Arial" w:cs="Arial"/>
        </w:rPr>
        <w:t xml:space="preserve">- demontáže rozvodů </w:t>
      </w:r>
      <w:proofErr w:type="spellStart"/>
      <w:r>
        <w:rPr>
          <w:rFonts w:ascii="Arial" w:hAnsi="Arial" w:cs="Arial"/>
        </w:rPr>
        <w:t>inž</w:t>
      </w:r>
      <w:proofErr w:type="spellEnd"/>
      <w:r>
        <w:rPr>
          <w:rFonts w:ascii="Arial" w:hAnsi="Arial" w:cs="Arial"/>
        </w:rPr>
        <w:t>. sítí</w:t>
      </w:r>
    </w:p>
    <w:p w:rsidR="00B661E5" w:rsidRDefault="00B661E5" w:rsidP="00B661E5">
      <w:pPr>
        <w:widowControl w:val="0"/>
        <w:autoSpaceDE w:val="0"/>
        <w:autoSpaceDN w:val="0"/>
        <w:adjustRightInd w:val="0"/>
        <w:spacing w:after="0"/>
        <w:jc w:val="both"/>
        <w:rPr>
          <w:rFonts w:ascii="Arial" w:hAnsi="Arial" w:cs="Arial"/>
        </w:rPr>
      </w:pPr>
      <w:r>
        <w:rPr>
          <w:rFonts w:ascii="Arial" w:hAnsi="Arial" w:cs="Arial"/>
        </w:rPr>
        <w:t xml:space="preserve">- provedení odstrojení </w:t>
      </w:r>
      <w:proofErr w:type="gramStart"/>
      <w:r>
        <w:rPr>
          <w:rFonts w:ascii="Arial" w:hAnsi="Arial" w:cs="Arial"/>
        </w:rPr>
        <w:t>části 1.PP</w:t>
      </w:r>
      <w:proofErr w:type="gramEnd"/>
      <w:r>
        <w:rPr>
          <w:rFonts w:ascii="Arial" w:hAnsi="Arial" w:cs="Arial"/>
        </w:rPr>
        <w:t xml:space="preserve"> objektu</w:t>
      </w:r>
    </w:p>
    <w:p w:rsidR="00B661E5" w:rsidRDefault="00B661E5" w:rsidP="00B661E5">
      <w:pPr>
        <w:widowControl w:val="0"/>
        <w:autoSpaceDE w:val="0"/>
        <w:autoSpaceDN w:val="0"/>
        <w:adjustRightInd w:val="0"/>
        <w:spacing w:after="0"/>
        <w:jc w:val="both"/>
        <w:rPr>
          <w:rFonts w:ascii="Arial" w:hAnsi="Arial" w:cs="Arial"/>
        </w:rPr>
      </w:pPr>
      <w:r>
        <w:rPr>
          <w:rFonts w:ascii="Arial" w:hAnsi="Arial" w:cs="Arial"/>
        </w:rPr>
        <w:t xml:space="preserve">- demontáž technologie, která bude zpětně osazena </w:t>
      </w:r>
    </w:p>
    <w:p w:rsidR="00B661E5" w:rsidRDefault="00B661E5" w:rsidP="00B661E5">
      <w:pPr>
        <w:widowControl w:val="0"/>
        <w:autoSpaceDE w:val="0"/>
        <w:autoSpaceDN w:val="0"/>
        <w:adjustRightInd w:val="0"/>
        <w:spacing w:after="0"/>
        <w:jc w:val="both"/>
        <w:rPr>
          <w:rFonts w:ascii="Arial" w:hAnsi="Arial" w:cs="Arial"/>
        </w:rPr>
      </w:pPr>
      <w:r>
        <w:rPr>
          <w:rFonts w:ascii="Arial" w:hAnsi="Arial" w:cs="Arial"/>
        </w:rPr>
        <w:t xml:space="preserve">- provedení revizní šachty splaškové kanalizace </w:t>
      </w:r>
    </w:p>
    <w:p w:rsidR="00B661E5" w:rsidRDefault="00B661E5" w:rsidP="00B661E5">
      <w:pPr>
        <w:widowControl w:val="0"/>
        <w:autoSpaceDE w:val="0"/>
        <w:autoSpaceDN w:val="0"/>
        <w:adjustRightInd w:val="0"/>
        <w:spacing w:after="0"/>
        <w:jc w:val="both"/>
        <w:rPr>
          <w:rFonts w:ascii="Arial" w:hAnsi="Arial" w:cs="Arial"/>
        </w:rPr>
      </w:pPr>
      <w:r>
        <w:rPr>
          <w:rFonts w:ascii="Arial" w:hAnsi="Arial" w:cs="Arial"/>
        </w:rPr>
        <w:t xml:space="preserve">- provedení rozvodů chladiva, vodovodu a splaškové kanalizace, </w:t>
      </w:r>
    </w:p>
    <w:p w:rsidR="00B661E5" w:rsidRDefault="00B661E5" w:rsidP="00B661E5">
      <w:pPr>
        <w:widowControl w:val="0"/>
        <w:autoSpaceDE w:val="0"/>
        <w:autoSpaceDN w:val="0"/>
        <w:adjustRightInd w:val="0"/>
        <w:spacing w:after="0"/>
        <w:jc w:val="both"/>
        <w:rPr>
          <w:rFonts w:ascii="Arial" w:hAnsi="Arial" w:cs="Arial"/>
        </w:rPr>
      </w:pPr>
      <w:r>
        <w:rPr>
          <w:rFonts w:ascii="Arial" w:hAnsi="Arial" w:cs="Arial"/>
        </w:rPr>
        <w:t>- provedení osazení rozvaděčů sil. energie</w:t>
      </w:r>
    </w:p>
    <w:p w:rsidR="00B661E5" w:rsidRDefault="00B661E5" w:rsidP="00B661E5">
      <w:pPr>
        <w:widowControl w:val="0"/>
        <w:autoSpaceDE w:val="0"/>
        <w:autoSpaceDN w:val="0"/>
        <w:adjustRightInd w:val="0"/>
        <w:spacing w:after="0"/>
        <w:jc w:val="both"/>
        <w:rPr>
          <w:rFonts w:ascii="Arial" w:hAnsi="Arial" w:cs="Arial"/>
        </w:rPr>
      </w:pPr>
      <w:r>
        <w:rPr>
          <w:rFonts w:ascii="Arial" w:hAnsi="Arial" w:cs="Arial"/>
        </w:rPr>
        <w:t xml:space="preserve">- provedení ležatých rozvodů </w:t>
      </w:r>
      <w:proofErr w:type="spellStart"/>
      <w:r>
        <w:rPr>
          <w:rFonts w:ascii="Arial" w:hAnsi="Arial" w:cs="Arial"/>
        </w:rPr>
        <w:t>inž</w:t>
      </w:r>
      <w:proofErr w:type="spellEnd"/>
      <w:r>
        <w:rPr>
          <w:rFonts w:ascii="Arial" w:hAnsi="Arial" w:cs="Arial"/>
        </w:rPr>
        <w:t>. sítí</w:t>
      </w:r>
    </w:p>
    <w:p w:rsidR="00B661E5" w:rsidRDefault="00B661E5" w:rsidP="00B661E5">
      <w:pPr>
        <w:widowControl w:val="0"/>
        <w:autoSpaceDE w:val="0"/>
        <w:autoSpaceDN w:val="0"/>
        <w:adjustRightInd w:val="0"/>
        <w:spacing w:after="0"/>
        <w:jc w:val="both"/>
        <w:rPr>
          <w:rFonts w:ascii="Arial" w:hAnsi="Arial" w:cs="Arial"/>
        </w:rPr>
      </w:pPr>
      <w:r>
        <w:rPr>
          <w:rFonts w:ascii="Arial" w:hAnsi="Arial" w:cs="Arial"/>
        </w:rPr>
        <w:t xml:space="preserve">- provedení hydroizolací, </w:t>
      </w:r>
    </w:p>
    <w:p w:rsidR="00B661E5" w:rsidRDefault="00B661E5" w:rsidP="00B661E5">
      <w:pPr>
        <w:widowControl w:val="0"/>
        <w:autoSpaceDE w:val="0"/>
        <w:autoSpaceDN w:val="0"/>
        <w:adjustRightInd w:val="0"/>
        <w:spacing w:after="0"/>
        <w:jc w:val="both"/>
        <w:rPr>
          <w:rFonts w:ascii="Arial" w:hAnsi="Arial" w:cs="Arial"/>
        </w:rPr>
      </w:pPr>
      <w:r>
        <w:rPr>
          <w:rFonts w:ascii="Arial" w:hAnsi="Arial" w:cs="Arial"/>
        </w:rPr>
        <w:t>- zpevnění a sanace a protiplísňová opatření, realizace případně opravy střešní</w:t>
      </w:r>
    </w:p>
    <w:p w:rsidR="00B661E5" w:rsidRDefault="00B661E5" w:rsidP="00B661E5">
      <w:pPr>
        <w:widowControl w:val="0"/>
        <w:autoSpaceDE w:val="0"/>
        <w:autoSpaceDN w:val="0"/>
        <w:adjustRightInd w:val="0"/>
        <w:spacing w:after="0"/>
        <w:jc w:val="both"/>
        <w:rPr>
          <w:rFonts w:ascii="Arial" w:hAnsi="Arial" w:cs="Arial"/>
        </w:rPr>
      </w:pPr>
      <w:r>
        <w:rPr>
          <w:rFonts w:ascii="Arial" w:hAnsi="Arial" w:cs="Arial"/>
        </w:rPr>
        <w:t xml:space="preserve">  konstrukce po demontáži VZT a potrubí </w:t>
      </w:r>
    </w:p>
    <w:p w:rsidR="00B661E5" w:rsidRDefault="00B661E5" w:rsidP="00B661E5">
      <w:pPr>
        <w:widowControl w:val="0"/>
        <w:autoSpaceDE w:val="0"/>
        <w:autoSpaceDN w:val="0"/>
        <w:adjustRightInd w:val="0"/>
        <w:spacing w:after="0"/>
        <w:jc w:val="both"/>
        <w:rPr>
          <w:rFonts w:ascii="Arial" w:hAnsi="Arial" w:cs="Arial"/>
        </w:rPr>
      </w:pPr>
      <w:r>
        <w:rPr>
          <w:rFonts w:ascii="Arial" w:hAnsi="Arial" w:cs="Arial"/>
        </w:rPr>
        <w:t>- nové zděné příčky včetně omítek</w:t>
      </w:r>
    </w:p>
    <w:p w:rsidR="00B661E5" w:rsidRDefault="00B661E5" w:rsidP="00B661E5">
      <w:pPr>
        <w:widowControl w:val="0"/>
        <w:autoSpaceDE w:val="0"/>
        <w:autoSpaceDN w:val="0"/>
        <w:adjustRightInd w:val="0"/>
        <w:spacing w:after="0"/>
        <w:jc w:val="both"/>
        <w:rPr>
          <w:rFonts w:ascii="Arial" w:hAnsi="Arial" w:cs="Arial"/>
        </w:rPr>
      </w:pPr>
      <w:r>
        <w:rPr>
          <w:rFonts w:ascii="Arial" w:hAnsi="Arial" w:cs="Arial"/>
        </w:rPr>
        <w:t>- skladby podlah a opravy skladeb</w:t>
      </w:r>
    </w:p>
    <w:p w:rsidR="00B661E5" w:rsidRDefault="00B661E5" w:rsidP="00B661E5">
      <w:pPr>
        <w:widowControl w:val="0"/>
        <w:autoSpaceDE w:val="0"/>
        <w:autoSpaceDN w:val="0"/>
        <w:adjustRightInd w:val="0"/>
        <w:spacing w:after="0"/>
        <w:jc w:val="both"/>
        <w:rPr>
          <w:rFonts w:ascii="Arial" w:hAnsi="Arial" w:cs="Arial"/>
        </w:rPr>
      </w:pPr>
      <w:r>
        <w:rPr>
          <w:rFonts w:ascii="Arial" w:hAnsi="Arial" w:cs="Arial"/>
        </w:rPr>
        <w:t>- provedení vnitřních instalací a rozvodů - kompletace</w:t>
      </w:r>
    </w:p>
    <w:p w:rsidR="00B661E5" w:rsidRDefault="00B661E5" w:rsidP="00B661E5">
      <w:pPr>
        <w:widowControl w:val="0"/>
        <w:autoSpaceDE w:val="0"/>
        <w:autoSpaceDN w:val="0"/>
        <w:adjustRightInd w:val="0"/>
        <w:spacing w:after="0"/>
        <w:rPr>
          <w:rFonts w:ascii="Arial" w:hAnsi="Arial" w:cs="Arial"/>
        </w:rPr>
      </w:pPr>
      <w:r w:rsidRPr="00561C64">
        <w:rPr>
          <w:rFonts w:ascii="Arial" w:hAnsi="Arial" w:cs="Arial"/>
        </w:rPr>
        <w:t>- osazení strojovn</w:t>
      </w:r>
      <w:r>
        <w:rPr>
          <w:rFonts w:ascii="Arial" w:hAnsi="Arial" w:cs="Arial"/>
        </w:rPr>
        <w:t>y</w:t>
      </w:r>
      <w:r w:rsidRPr="00561C64">
        <w:rPr>
          <w:rFonts w:ascii="Arial" w:hAnsi="Arial" w:cs="Arial"/>
        </w:rPr>
        <w:t xml:space="preserve"> chlazení</w:t>
      </w:r>
      <w:r>
        <w:rPr>
          <w:rFonts w:ascii="Arial" w:hAnsi="Arial" w:cs="Arial"/>
        </w:rPr>
        <w:t>, provedení rozvodů chladiva</w:t>
      </w:r>
    </w:p>
    <w:p w:rsidR="00B661E5" w:rsidRDefault="00B661E5" w:rsidP="00B661E5">
      <w:pPr>
        <w:widowControl w:val="0"/>
        <w:autoSpaceDE w:val="0"/>
        <w:autoSpaceDN w:val="0"/>
        <w:adjustRightInd w:val="0"/>
        <w:spacing w:after="0"/>
        <w:rPr>
          <w:rFonts w:ascii="Arial" w:hAnsi="Arial" w:cs="Arial"/>
        </w:rPr>
      </w:pPr>
      <w:r>
        <w:rPr>
          <w:rFonts w:ascii="Arial" w:hAnsi="Arial" w:cs="Arial"/>
        </w:rPr>
        <w:t>- montáž chladících a mrazících boxů</w:t>
      </w:r>
    </w:p>
    <w:p w:rsidR="00B661E5" w:rsidRPr="00561C64" w:rsidRDefault="00B661E5" w:rsidP="00B661E5">
      <w:pPr>
        <w:widowControl w:val="0"/>
        <w:autoSpaceDE w:val="0"/>
        <w:autoSpaceDN w:val="0"/>
        <w:adjustRightInd w:val="0"/>
        <w:spacing w:after="0"/>
        <w:rPr>
          <w:rFonts w:ascii="Arial" w:hAnsi="Arial" w:cs="Arial"/>
        </w:rPr>
      </w:pPr>
      <w:r w:rsidRPr="00561C64">
        <w:rPr>
          <w:rFonts w:ascii="Arial" w:hAnsi="Arial" w:cs="Arial"/>
        </w:rPr>
        <w:t xml:space="preserve">- </w:t>
      </w:r>
      <w:r>
        <w:rPr>
          <w:rFonts w:ascii="Arial" w:hAnsi="Arial" w:cs="Arial"/>
        </w:rPr>
        <w:t>montáž</w:t>
      </w:r>
      <w:r w:rsidRPr="00561C64">
        <w:rPr>
          <w:rFonts w:ascii="Arial" w:hAnsi="Arial" w:cs="Arial"/>
        </w:rPr>
        <w:t xml:space="preserve"> výplní otvorů – dveře, repase a opravy stávajících</w:t>
      </w:r>
    </w:p>
    <w:p w:rsidR="00B661E5" w:rsidRDefault="00B661E5" w:rsidP="00B661E5">
      <w:pPr>
        <w:widowControl w:val="0"/>
        <w:autoSpaceDE w:val="0"/>
        <w:autoSpaceDN w:val="0"/>
        <w:adjustRightInd w:val="0"/>
        <w:spacing w:after="0"/>
        <w:jc w:val="both"/>
        <w:rPr>
          <w:rFonts w:ascii="Arial" w:hAnsi="Arial" w:cs="Arial"/>
        </w:rPr>
      </w:pPr>
      <w:r>
        <w:rPr>
          <w:rFonts w:ascii="Arial" w:hAnsi="Arial" w:cs="Arial"/>
        </w:rPr>
        <w:t xml:space="preserve">- zámečnické </w:t>
      </w:r>
      <w:proofErr w:type="gramStart"/>
      <w:r>
        <w:rPr>
          <w:rFonts w:ascii="Arial" w:hAnsi="Arial" w:cs="Arial"/>
        </w:rPr>
        <w:t>práce ( poklopy</w:t>
      </w:r>
      <w:proofErr w:type="gramEnd"/>
      <w:r>
        <w:rPr>
          <w:rFonts w:ascii="Arial" w:hAnsi="Arial" w:cs="Arial"/>
        </w:rPr>
        <w:t>, ocelové překlady nad otvory atp.)</w:t>
      </w:r>
    </w:p>
    <w:p w:rsidR="00B661E5" w:rsidRDefault="00B661E5" w:rsidP="00B661E5">
      <w:pPr>
        <w:widowControl w:val="0"/>
        <w:autoSpaceDE w:val="0"/>
        <w:autoSpaceDN w:val="0"/>
        <w:adjustRightInd w:val="0"/>
        <w:spacing w:after="0"/>
        <w:jc w:val="both"/>
        <w:rPr>
          <w:rFonts w:ascii="Arial" w:hAnsi="Arial" w:cs="Arial"/>
        </w:rPr>
      </w:pPr>
      <w:r>
        <w:rPr>
          <w:rFonts w:ascii="Arial" w:hAnsi="Arial" w:cs="Arial"/>
        </w:rPr>
        <w:t>- klempířské práce (svody, opravy klempířských výrobků)</w:t>
      </w:r>
    </w:p>
    <w:p w:rsidR="00B661E5" w:rsidRDefault="00B661E5" w:rsidP="00B661E5">
      <w:pPr>
        <w:widowControl w:val="0"/>
        <w:autoSpaceDE w:val="0"/>
        <w:autoSpaceDN w:val="0"/>
        <w:adjustRightInd w:val="0"/>
        <w:spacing w:after="0"/>
        <w:jc w:val="both"/>
        <w:rPr>
          <w:rFonts w:ascii="Arial" w:hAnsi="Arial" w:cs="Arial"/>
        </w:rPr>
      </w:pPr>
      <w:r>
        <w:rPr>
          <w:rFonts w:ascii="Arial" w:hAnsi="Arial" w:cs="Arial"/>
        </w:rPr>
        <w:t>- úpravy vnitřních povrchů</w:t>
      </w:r>
    </w:p>
    <w:p w:rsidR="00B661E5" w:rsidRDefault="00B661E5" w:rsidP="00B661E5">
      <w:pPr>
        <w:widowControl w:val="0"/>
        <w:autoSpaceDE w:val="0"/>
        <w:autoSpaceDN w:val="0"/>
        <w:adjustRightInd w:val="0"/>
        <w:spacing w:after="0"/>
        <w:jc w:val="both"/>
        <w:rPr>
          <w:rFonts w:ascii="Arial" w:hAnsi="Arial" w:cs="Arial"/>
        </w:rPr>
      </w:pPr>
      <w:r>
        <w:rPr>
          <w:rFonts w:ascii="Arial" w:hAnsi="Arial" w:cs="Arial"/>
        </w:rPr>
        <w:t xml:space="preserve">- osazení </w:t>
      </w:r>
      <w:proofErr w:type="gramStart"/>
      <w:r>
        <w:rPr>
          <w:rFonts w:ascii="Arial" w:hAnsi="Arial" w:cs="Arial"/>
        </w:rPr>
        <w:t>podhledů v 1.PP</w:t>
      </w:r>
      <w:proofErr w:type="gramEnd"/>
      <w:r>
        <w:rPr>
          <w:rFonts w:ascii="Arial" w:hAnsi="Arial" w:cs="Arial"/>
        </w:rPr>
        <w:t xml:space="preserve"> včetně osvětlení</w:t>
      </w:r>
    </w:p>
    <w:p w:rsidR="00B661E5" w:rsidRDefault="00B661E5" w:rsidP="00B661E5">
      <w:pPr>
        <w:widowControl w:val="0"/>
        <w:autoSpaceDE w:val="0"/>
        <w:autoSpaceDN w:val="0"/>
        <w:adjustRightInd w:val="0"/>
        <w:spacing w:after="0"/>
        <w:jc w:val="both"/>
        <w:rPr>
          <w:rFonts w:ascii="Arial" w:hAnsi="Arial" w:cs="Arial"/>
        </w:rPr>
      </w:pPr>
      <w:r>
        <w:rPr>
          <w:rFonts w:ascii="Arial" w:hAnsi="Arial" w:cs="Arial"/>
        </w:rPr>
        <w:t xml:space="preserve">- montáž rozvodů VZT </w:t>
      </w:r>
    </w:p>
    <w:p w:rsidR="00B661E5" w:rsidRDefault="00B661E5" w:rsidP="00B661E5">
      <w:pPr>
        <w:widowControl w:val="0"/>
        <w:autoSpaceDE w:val="0"/>
        <w:autoSpaceDN w:val="0"/>
        <w:adjustRightInd w:val="0"/>
        <w:spacing w:after="0"/>
        <w:jc w:val="both"/>
        <w:rPr>
          <w:rFonts w:ascii="Arial" w:hAnsi="Arial" w:cs="Arial"/>
        </w:rPr>
      </w:pPr>
      <w:r>
        <w:rPr>
          <w:rFonts w:ascii="Arial" w:hAnsi="Arial" w:cs="Arial"/>
        </w:rPr>
        <w:t>- kompletační práce</w:t>
      </w:r>
    </w:p>
    <w:p w:rsidR="00B661E5" w:rsidRDefault="00B661E5" w:rsidP="00B661E5">
      <w:pPr>
        <w:widowControl w:val="0"/>
        <w:autoSpaceDE w:val="0"/>
        <w:autoSpaceDN w:val="0"/>
        <w:adjustRightInd w:val="0"/>
        <w:spacing w:after="0"/>
        <w:jc w:val="both"/>
        <w:rPr>
          <w:rFonts w:ascii="Arial" w:hAnsi="Arial" w:cs="Arial"/>
        </w:rPr>
      </w:pPr>
      <w:r>
        <w:rPr>
          <w:rFonts w:ascii="Arial" w:hAnsi="Arial" w:cs="Arial"/>
        </w:rPr>
        <w:t xml:space="preserve">- dokončovací práce (slaboproudé rozvody, kompletace elektro, </w:t>
      </w:r>
      <w:proofErr w:type="spellStart"/>
      <w:r>
        <w:rPr>
          <w:rFonts w:ascii="Arial" w:hAnsi="Arial" w:cs="Arial"/>
        </w:rPr>
        <w:t>MaR</w:t>
      </w:r>
      <w:proofErr w:type="spellEnd"/>
      <w:r>
        <w:rPr>
          <w:rFonts w:ascii="Arial" w:hAnsi="Arial" w:cs="Arial"/>
        </w:rPr>
        <w:t xml:space="preserve">, </w:t>
      </w:r>
      <w:proofErr w:type="spellStart"/>
      <w:r>
        <w:rPr>
          <w:rFonts w:ascii="Arial" w:hAnsi="Arial" w:cs="Arial"/>
        </w:rPr>
        <w:t>VZT</w:t>
      </w:r>
      <w:proofErr w:type="spellEnd"/>
      <w:r>
        <w:rPr>
          <w:rFonts w:ascii="Arial" w:hAnsi="Arial" w:cs="Arial"/>
        </w:rPr>
        <w:t>, osvětlení</w:t>
      </w:r>
      <w:r w:rsidR="00B22765">
        <w:rPr>
          <w:rFonts w:ascii="Arial" w:hAnsi="Arial" w:cs="Arial"/>
        </w:rPr>
        <w:t>, akustika</w:t>
      </w:r>
    </w:p>
    <w:p w:rsidR="00806ECA" w:rsidRDefault="00B661E5" w:rsidP="00B661E5">
      <w:pPr>
        <w:widowControl w:val="0"/>
        <w:autoSpaceDE w:val="0"/>
        <w:autoSpaceDN w:val="0"/>
        <w:adjustRightInd w:val="0"/>
        <w:spacing w:after="0"/>
        <w:jc w:val="both"/>
        <w:rPr>
          <w:rFonts w:ascii="Arial" w:hAnsi="Arial" w:cs="Arial"/>
        </w:rPr>
      </w:pPr>
      <w:r>
        <w:rPr>
          <w:rFonts w:ascii="Arial" w:hAnsi="Arial" w:cs="Arial"/>
        </w:rPr>
        <w:t xml:space="preserve">  kuchyňská technologie</w:t>
      </w:r>
      <w:r w:rsidR="00682A9D">
        <w:rPr>
          <w:rFonts w:ascii="Arial" w:hAnsi="Arial" w:cs="Arial"/>
        </w:rPr>
        <w:t>, barové pulty, knihovny, osazení žaluzií, vybavení výpočetní</w:t>
      </w:r>
    </w:p>
    <w:p w:rsidR="00B661E5" w:rsidRDefault="00806ECA" w:rsidP="00B661E5">
      <w:pPr>
        <w:widowControl w:val="0"/>
        <w:autoSpaceDE w:val="0"/>
        <w:autoSpaceDN w:val="0"/>
        <w:adjustRightInd w:val="0"/>
        <w:spacing w:after="0"/>
        <w:jc w:val="both"/>
        <w:rPr>
          <w:rFonts w:ascii="Arial" w:hAnsi="Arial" w:cs="Arial"/>
        </w:rPr>
      </w:pPr>
      <w:r>
        <w:rPr>
          <w:rFonts w:ascii="Arial" w:hAnsi="Arial" w:cs="Arial"/>
        </w:rPr>
        <w:t xml:space="preserve"> </w:t>
      </w:r>
      <w:r w:rsidR="00682A9D">
        <w:rPr>
          <w:rFonts w:ascii="Arial" w:hAnsi="Arial" w:cs="Arial"/>
        </w:rPr>
        <w:t xml:space="preserve"> technikou, ozvučení, EPS, EZS, </w:t>
      </w:r>
      <w:r w:rsidR="00B22765">
        <w:rPr>
          <w:rFonts w:ascii="Arial" w:hAnsi="Arial" w:cs="Arial"/>
        </w:rPr>
        <w:t xml:space="preserve">regály, výtahy, </w:t>
      </w:r>
      <w:r w:rsidR="00682A9D">
        <w:rPr>
          <w:rFonts w:ascii="Arial" w:hAnsi="Arial" w:cs="Arial"/>
        </w:rPr>
        <w:t>atp.</w:t>
      </w:r>
      <w:r w:rsidR="00B661E5">
        <w:rPr>
          <w:rFonts w:ascii="Arial" w:hAnsi="Arial" w:cs="Arial"/>
        </w:rPr>
        <w:t>)</w:t>
      </w:r>
    </w:p>
    <w:p w:rsidR="00B661E5" w:rsidRDefault="00B661E5" w:rsidP="00B661E5">
      <w:pPr>
        <w:widowControl w:val="0"/>
        <w:autoSpaceDE w:val="0"/>
        <w:autoSpaceDN w:val="0"/>
        <w:adjustRightInd w:val="0"/>
        <w:spacing w:after="0"/>
        <w:jc w:val="both"/>
        <w:rPr>
          <w:rFonts w:ascii="Arial" w:hAnsi="Arial" w:cs="Arial"/>
        </w:rPr>
      </w:pPr>
      <w:r>
        <w:rPr>
          <w:rFonts w:ascii="Arial" w:hAnsi="Arial" w:cs="Arial"/>
        </w:rPr>
        <w:t>- vyklizení stavby</w:t>
      </w:r>
    </w:p>
    <w:p w:rsidR="00B661E5" w:rsidRDefault="00B661E5" w:rsidP="00B661E5">
      <w:pPr>
        <w:widowControl w:val="0"/>
        <w:autoSpaceDE w:val="0"/>
        <w:autoSpaceDN w:val="0"/>
        <w:adjustRightInd w:val="0"/>
        <w:spacing w:after="0"/>
        <w:jc w:val="both"/>
        <w:rPr>
          <w:rFonts w:ascii="Arial" w:hAnsi="Arial" w:cs="Arial"/>
        </w:rPr>
      </w:pPr>
      <w:r>
        <w:rPr>
          <w:rFonts w:ascii="Arial" w:hAnsi="Arial" w:cs="Arial"/>
        </w:rPr>
        <w:t>- likvidace zař. staveniště</w:t>
      </w:r>
    </w:p>
    <w:p w:rsidR="00B661E5" w:rsidRDefault="00B661E5" w:rsidP="00B661E5">
      <w:pPr>
        <w:widowControl w:val="0"/>
        <w:autoSpaceDE w:val="0"/>
        <w:autoSpaceDN w:val="0"/>
        <w:adjustRightInd w:val="0"/>
        <w:spacing w:after="0"/>
        <w:jc w:val="both"/>
        <w:rPr>
          <w:rFonts w:ascii="Arial" w:hAnsi="Arial" w:cs="Arial"/>
        </w:rPr>
      </w:pPr>
      <w:r>
        <w:rPr>
          <w:rFonts w:ascii="Arial" w:hAnsi="Arial" w:cs="Arial"/>
        </w:rPr>
        <w:t>- předání stavby</w:t>
      </w:r>
    </w:p>
    <w:p w:rsidR="00B22765" w:rsidRDefault="00B22765" w:rsidP="00B661E5">
      <w:pPr>
        <w:widowControl w:val="0"/>
        <w:autoSpaceDE w:val="0"/>
        <w:autoSpaceDN w:val="0"/>
        <w:adjustRightInd w:val="0"/>
        <w:spacing w:after="0"/>
        <w:jc w:val="both"/>
        <w:rPr>
          <w:rFonts w:ascii="Arial" w:hAnsi="Arial" w:cs="Arial"/>
        </w:rPr>
      </w:pPr>
      <w:r>
        <w:rPr>
          <w:rFonts w:ascii="Arial" w:hAnsi="Arial" w:cs="Arial"/>
        </w:rPr>
        <w:t>- montáž interiérů</w:t>
      </w:r>
    </w:p>
    <w:p w:rsidR="00B22765" w:rsidRDefault="00B22765" w:rsidP="00B661E5">
      <w:pPr>
        <w:widowControl w:val="0"/>
        <w:autoSpaceDE w:val="0"/>
        <w:autoSpaceDN w:val="0"/>
        <w:adjustRightInd w:val="0"/>
        <w:spacing w:after="0"/>
        <w:jc w:val="both"/>
        <w:rPr>
          <w:rFonts w:ascii="Arial" w:hAnsi="Arial" w:cs="Arial"/>
        </w:rPr>
      </w:pPr>
      <w:r>
        <w:rPr>
          <w:rFonts w:ascii="Arial" w:hAnsi="Arial" w:cs="Arial"/>
        </w:rPr>
        <w:t>- kompletace materiálů a zařízení (kliky, dělící stěny, tlumočnická kabina, kování osvětlení ….)</w:t>
      </w:r>
    </w:p>
    <w:p w:rsidR="00B661E5" w:rsidRPr="00526673" w:rsidRDefault="00B661E5" w:rsidP="00B661E5">
      <w:pPr>
        <w:widowControl w:val="0"/>
        <w:autoSpaceDE w:val="0"/>
        <w:autoSpaceDN w:val="0"/>
        <w:adjustRightInd w:val="0"/>
        <w:spacing w:after="0"/>
        <w:jc w:val="both"/>
        <w:rPr>
          <w:rFonts w:ascii="Arial" w:hAnsi="Arial" w:cs="Arial"/>
        </w:rPr>
      </w:pPr>
      <w:r>
        <w:rPr>
          <w:rFonts w:ascii="Arial" w:hAnsi="Arial" w:cs="Arial"/>
        </w:rPr>
        <w:t>- uvedení stavby do provozu</w:t>
      </w:r>
    </w:p>
    <w:p w:rsidR="00B661E5" w:rsidRDefault="00B661E5" w:rsidP="00B661E5">
      <w:pPr>
        <w:widowControl w:val="0"/>
        <w:autoSpaceDE w:val="0"/>
        <w:autoSpaceDN w:val="0"/>
        <w:adjustRightInd w:val="0"/>
        <w:spacing w:after="0"/>
        <w:jc w:val="both"/>
        <w:rPr>
          <w:rFonts w:ascii="Arial" w:hAnsi="Arial" w:cs="Arial"/>
          <w:b/>
          <w:bCs/>
        </w:rPr>
      </w:pPr>
      <w:proofErr w:type="gramStart"/>
      <w:r>
        <w:rPr>
          <w:rFonts w:ascii="Arial" w:hAnsi="Arial" w:cs="Arial"/>
          <w:b/>
          <w:bCs/>
        </w:rPr>
        <w:t>D.10</w:t>
      </w:r>
      <w:proofErr w:type="gramEnd"/>
      <w:r>
        <w:rPr>
          <w:rFonts w:ascii="Arial" w:hAnsi="Arial" w:cs="Arial"/>
          <w:b/>
          <w:bCs/>
        </w:rPr>
        <w:t>) Návrh finančního harmonogramu stavby:</w:t>
      </w:r>
    </w:p>
    <w:p w:rsidR="00B661E5" w:rsidRDefault="00B661E5" w:rsidP="00B661E5">
      <w:pPr>
        <w:widowControl w:val="0"/>
        <w:autoSpaceDE w:val="0"/>
        <w:autoSpaceDN w:val="0"/>
        <w:adjustRightInd w:val="0"/>
        <w:spacing w:after="0"/>
        <w:jc w:val="both"/>
        <w:rPr>
          <w:rFonts w:ascii="Arial" w:hAnsi="Arial" w:cs="Arial"/>
          <w:bCs/>
        </w:rPr>
      </w:pPr>
      <w:r>
        <w:rPr>
          <w:rFonts w:ascii="Arial" w:hAnsi="Arial" w:cs="Arial"/>
          <w:bCs/>
        </w:rPr>
        <w:t>Návrh se odvíjí od finančních možností zadavatele.</w:t>
      </w:r>
    </w:p>
    <w:p w:rsidR="00B661E5" w:rsidRDefault="00B661E5" w:rsidP="00B661E5">
      <w:pPr>
        <w:widowControl w:val="0"/>
        <w:autoSpaceDE w:val="0"/>
        <w:autoSpaceDN w:val="0"/>
        <w:adjustRightInd w:val="0"/>
        <w:spacing w:after="0"/>
        <w:rPr>
          <w:rFonts w:ascii="Arial" w:hAnsi="Arial" w:cs="Arial"/>
          <w:bCs/>
        </w:rPr>
      </w:pPr>
      <w:r>
        <w:rPr>
          <w:rFonts w:ascii="Arial" w:hAnsi="Arial" w:cs="Arial"/>
          <w:bCs/>
        </w:rPr>
        <w:t>Předpoklad zahájení stavby v roce 202</w:t>
      </w:r>
      <w:r w:rsidR="005439C1">
        <w:rPr>
          <w:rFonts w:ascii="Arial" w:hAnsi="Arial" w:cs="Arial"/>
          <w:bCs/>
        </w:rPr>
        <w:t>2</w:t>
      </w:r>
      <w:r>
        <w:rPr>
          <w:rFonts w:ascii="Arial" w:hAnsi="Arial" w:cs="Arial"/>
          <w:bCs/>
        </w:rPr>
        <w:t xml:space="preserve"> </w:t>
      </w:r>
      <w:r w:rsidR="005439C1">
        <w:rPr>
          <w:rFonts w:ascii="Arial" w:hAnsi="Arial" w:cs="Arial"/>
          <w:bCs/>
        </w:rPr>
        <w:t>(05-06/2022)</w:t>
      </w:r>
      <w:r>
        <w:rPr>
          <w:rFonts w:ascii="Arial" w:hAnsi="Arial" w:cs="Arial"/>
          <w:bCs/>
        </w:rPr>
        <w:t>. Ukončení dle harmonogramu předpoklad v 09 - 10/202</w:t>
      </w:r>
      <w:r w:rsidR="005439C1">
        <w:rPr>
          <w:rFonts w:ascii="Arial" w:hAnsi="Arial" w:cs="Arial"/>
          <w:bCs/>
        </w:rPr>
        <w:t>3</w:t>
      </w:r>
      <w:r>
        <w:rPr>
          <w:rFonts w:ascii="Arial" w:hAnsi="Arial" w:cs="Arial"/>
          <w:bCs/>
        </w:rPr>
        <w:t>.</w:t>
      </w:r>
    </w:p>
    <w:p w:rsidR="00B661E5" w:rsidRDefault="00B661E5" w:rsidP="00B661E5">
      <w:pPr>
        <w:widowControl w:val="0"/>
        <w:autoSpaceDE w:val="0"/>
        <w:autoSpaceDN w:val="0"/>
        <w:adjustRightInd w:val="0"/>
        <w:spacing w:after="0"/>
        <w:rPr>
          <w:rFonts w:ascii="Arial" w:hAnsi="Arial" w:cs="Arial"/>
          <w:b/>
          <w:bCs/>
        </w:rPr>
      </w:pPr>
      <w:proofErr w:type="gramStart"/>
      <w:r w:rsidRPr="00462186">
        <w:rPr>
          <w:rFonts w:ascii="Arial" w:hAnsi="Arial" w:cs="Arial"/>
          <w:b/>
          <w:bCs/>
        </w:rPr>
        <w:t>D.1</w:t>
      </w:r>
      <w:r>
        <w:rPr>
          <w:rFonts w:ascii="Arial" w:hAnsi="Arial" w:cs="Arial"/>
          <w:b/>
          <w:bCs/>
        </w:rPr>
        <w:t>1</w:t>
      </w:r>
      <w:proofErr w:type="gramEnd"/>
      <w:r w:rsidRPr="00462186">
        <w:rPr>
          <w:rFonts w:ascii="Arial" w:hAnsi="Arial" w:cs="Arial"/>
          <w:b/>
          <w:bCs/>
        </w:rPr>
        <w:t>)</w:t>
      </w:r>
      <w:r>
        <w:rPr>
          <w:rFonts w:ascii="Arial" w:hAnsi="Arial" w:cs="Arial"/>
          <w:b/>
          <w:bCs/>
        </w:rPr>
        <w:t xml:space="preserve"> Plán kontrolních prohlídek:</w:t>
      </w:r>
    </w:p>
    <w:p w:rsidR="005439C1" w:rsidRDefault="005439C1" w:rsidP="005439C1">
      <w:pPr>
        <w:pStyle w:val="Default"/>
        <w:rPr>
          <w:color w:val="auto"/>
          <w:sz w:val="22"/>
          <w:szCs w:val="22"/>
        </w:rPr>
      </w:pPr>
      <w:r>
        <w:rPr>
          <w:color w:val="auto"/>
          <w:sz w:val="22"/>
          <w:szCs w:val="22"/>
        </w:rPr>
        <w:t>Postup prací a prohlídek jsme navrhli následovně:</w:t>
      </w:r>
    </w:p>
    <w:p w:rsidR="005439C1" w:rsidRDefault="005439C1" w:rsidP="005439C1">
      <w:pPr>
        <w:pStyle w:val="Default"/>
        <w:rPr>
          <w:color w:val="auto"/>
          <w:sz w:val="22"/>
          <w:szCs w:val="22"/>
        </w:rPr>
      </w:pPr>
      <w:r>
        <w:rPr>
          <w:color w:val="auto"/>
          <w:sz w:val="22"/>
          <w:szCs w:val="22"/>
        </w:rPr>
        <w:t>1) Vyklizení objektu a demontáž technického vybavení a konstrukce knihovny</w:t>
      </w:r>
    </w:p>
    <w:p w:rsidR="005439C1" w:rsidRDefault="005439C1" w:rsidP="005439C1">
      <w:pPr>
        <w:pStyle w:val="Default"/>
        <w:rPr>
          <w:color w:val="auto"/>
          <w:sz w:val="22"/>
          <w:szCs w:val="22"/>
        </w:rPr>
      </w:pPr>
      <w:r>
        <w:rPr>
          <w:color w:val="auto"/>
          <w:sz w:val="22"/>
          <w:szCs w:val="22"/>
        </w:rPr>
        <w:t xml:space="preserve">2) Provedení prací </w:t>
      </w:r>
      <w:proofErr w:type="gramStart"/>
      <w:r>
        <w:rPr>
          <w:color w:val="auto"/>
          <w:sz w:val="22"/>
          <w:szCs w:val="22"/>
        </w:rPr>
        <w:t>ve  2. a v 1. PP</w:t>
      </w:r>
      <w:proofErr w:type="gramEnd"/>
      <w:r>
        <w:rPr>
          <w:color w:val="auto"/>
          <w:sz w:val="22"/>
          <w:szCs w:val="22"/>
        </w:rPr>
        <w:t xml:space="preserve"> pro montáž nové kotelny a přípravy TUV</w:t>
      </w:r>
    </w:p>
    <w:p w:rsidR="005439C1" w:rsidRDefault="005439C1" w:rsidP="005439C1">
      <w:pPr>
        <w:pStyle w:val="Default"/>
        <w:rPr>
          <w:color w:val="auto"/>
          <w:sz w:val="22"/>
          <w:szCs w:val="22"/>
        </w:rPr>
      </w:pPr>
      <w:r>
        <w:rPr>
          <w:color w:val="auto"/>
          <w:sz w:val="22"/>
          <w:szCs w:val="22"/>
        </w:rPr>
        <w:t>3) Otevření konstrukce dvora a po osazení kotlů a jednotky a rozvodů VZT, opětovné</w:t>
      </w:r>
    </w:p>
    <w:p w:rsidR="005439C1" w:rsidRDefault="005439C1" w:rsidP="005439C1">
      <w:pPr>
        <w:pStyle w:val="Default"/>
        <w:rPr>
          <w:color w:val="auto"/>
          <w:sz w:val="22"/>
          <w:szCs w:val="22"/>
        </w:rPr>
      </w:pPr>
      <w:r>
        <w:rPr>
          <w:color w:val="auto"/>
          <w:sz w:val="22"/>
          <w:szCs w:val="22"/>
        </w:rPr>
        <w:t xml:space="preserve">    zastropení prostor </w:t>
      </w:r>
      <w:proofErr w:type="gramStart"/>
      <w:r>
        <w:rPr>
          <w:color w:val="auto"/>
          <w:sz w:val="22"/>
          <w:szCs w:val="22"/>
        </w:rPr>
        <w:t>nad 1.PP</w:t>
      </w:r>
      <w:proofErr w:type="gramEnd"/>
    </w:p>
    <w:p w:rsidR="005439C1" w:rsidRDefault="005439C1" w:rsidP="005439C1">
      <w:pPr>
        <w:pStyle w:val="Default"/>
        <w:rPr>
          <w:color w:val="auto"/>
          <w:sz w:val="22"/>
          <w:szCs w:val="22"/>
        </w:rPr>
      </w:pPr>
      <w:r>
        <w:rPr>
          <w:color w:val="auto"/>
          <w:sz w:val="22"/>
          <w:szCs w:val="22"/>
        </w:rPr>
        <w:t>4) Provedení hlavních stavebních prací</w:t>
      </w:r>
    </w:p>
    <w:p w:rsidR="005439C1" w:rsidRDefault="005439C1" w:rsidP="005439C1">
      <w:pPr>
        <w:pStyle w:val="Default"/>
        <w:rPr>
          <w:color w:val="auto"/>
          <w:sz w:val="22"/>
          <w:szCs w:val="22"/>
        </w:rPr>
      </w:pPr>
      <w:r>
        <w:rPr>
          <w:color w:val="auto"/>
          <w:sz w:val="22"/>
          <w:szCs w:val="22"/>
        </w:rPr>
        <w:t>5) Provedení opětné montáže knihovny v 1. a ve 2. NP</w:t>
      </w:r>
    </w:p>
    <w:p w:rsidR="005439C1" w:rsidRDefault="005439C1" w:rsidP="005439C1">
      <w:pPr>
        <w:pStyle w:val="Default"/>
        <w:rPr>
          <w:color w:val="auto"/>
          <w:sz w:val="22"/>
          <w:szCs w:val="22"/>
        </w:rPr>
      </w:pPr>
      <w:r>
        <w:rPr>
          <w:color w:val="auto"/>
          <w:sz w:val="22"/>
          <w:szCs w:val="22"/>
        </w:rPr>
        <w:t>6) Prohloubení dojezdu výtahu, kompletace šachty, nový malý výtah</w:t>
      </w:r>
    </w:p>
    <w:p w:rsidR="005439C1" w:rsidRDefault="005439C1" w:rsidP="005439C1">
      <w:pPr>
        <w:pStyle w:val="Default"/>
        <w:rPr>
          <w:color w:val="auto"/>
          <w:sz w:val="22"/>
          <w:szCs w:val="22"/>
        </w:rPr>
      </w:pPr>
      <w:r>
        <w:rPr>
          <w:color w:val="auto"/>
          <w:sz w:val="22"/>
          <w:szCs w:val="22"/>
        </w:rPr>
        <w:t>7) Dokončení hlavních rozvodů ZTI, VZT, elektro</w:t>
      </w:r>
    </w:p>
    <w:p w:rsidR="005439C1" w:rsidRDefault="005439C1" w:rsidP="005439C1">
      <w:pPr>
        <w:pStyle w:val="Default"/>
        <w:rPr>
          <w:color w:val="auto"/>
          <w:sz w:val="22"/>
          <w:szCs w:val="22"/>
        </w:rPr>
      </w:pPr>
      <w:r>
        <w:rPr>
          <w:color w:val="auto"/>
          <w:sz w:val="22"/>
          <w:szCs w:val="22"/>
        </w:rPr>
        <w:t>8) Dokončení stavebních prací v 1.NP – 6.NP</w:t>
      </w:r>
    </w:p>
    <w:p w:rsidR="005439C1" w:rsidRDefault="005439C1" w:rsidP="005439C1">
      <w:pPr>
        <w:pStyle w:val="Default"/>
        <w:rPr>
          <w:color w:val="auto"/>
          <w:sz w:val="22"/>
          <w:szCs w:val="22"/>
        </w:rPr>
      </w:pPr>
      <w:r>
        <w:rPr>
          <w:color w:val="auto"/>
          <w:sz w:val="22"/>
          <w:szCs w:val="22"/>
        </w:rPr>
        <w:t xml:space="preserve">9) Oprava pláště objektu včetně výměny oken a doplnění žaluzií </w:t>
      </w:r>
    </w:p>
    <w:p w:rsidR="005439C1" w:rsidRDefault="005439C1" w:rsidP="005439C1">
      <w:pPr>
        <w:pStyle w:val="Default"/>
        <w:rPr>
          <w:color w:val="auto"/>
          <w:sz w:val="22"/>
          <w:szCs w:val="22"/>
        </w:rPr>
      </w:pPr>
      <w:r>
        <w:rPr>
          <w:color w:val="auto"/>
          <w:sz w:val="22"/>
          <w:szCs w:val="22"/>
        </w:rPr>
        <w:t>10) Dokončení prací na kavárně</w:t>
      </w:r>
    </w:p>
    <w:tbl>
      <w:tblPr>
        <w:tblW w:w="5157" w:type="pct"/>
        <w:tblCellSpacing w:w="15" w:type="dxa"/>
        <w:tblCellMar>
          <w:top w:w="15" w:type="dxa"/>
          <w:left w:w="15" w:type="dxa"/>
          <w:bottom w:w="15" w:type="dxa"/>
          <w:right w:w="15" w:type="dxa"/>
        </w:tblCellMar>
        <w:tblLook w:val="04A0" w:firstRow="1" w:lastRow="0" w:firstColumn="1" w:lastColumn="0" w:noHBand="0" w:noVBand="1"/>
      </w:tblPr>
      <w:tblGrid>
        <w:gridCol w:w="9357"/>
      </w:tblGrid>
      <w:tr w:rsidR="005439C1" w:rsidRPr="007A3731" w:rsidTr="00A24EB9">
        <w:trPr>
          <w:tblCellSpacing w:w="15" w:type="dxa"/>
        </w:trPr>
        <w:tc>
          <w:tcPr>
            <w:tcW w:w="4968" w:type="pct"/>
            <w:vAlign w:val="center"/>
          </w:tcPr>
          <w:p w:rsidR="00A86316" w:rsidRDefault="005439C1" w:rsidP="00245973">
            <w:pPr>
              <w:pStyle w:val="Default"/>
              <w:ind w:left="-45"/>
              <w:rPr>
                <w:color w:val="auto"/>
                <w:sz w:val="22"/>
                <w:szCs w:val="22"/>
              </w:rPr>
            </w:pPr>
            <w:r>
              <w:rPr>
                <w:color w:val="auto"/>
                <w:sz w:val="22"/>
                <w:szCs w:val="22"/>
              </w:rPr>
              <w:lastRenderedPageBreak/>
              <w:t>11) Finalizace osazení nového výtahu</w:t>
            </w:r>
          </w:p>
          <w:p w:rsidR="005439C1" w:rsidRDefault="005439C1" w:rsidP="00A86316">
            <w:pPr>
              <w:pStyle w:val="Default"/>
              <w:ind w:left="-45"/>
              <w:rPr>
                <w:color w:val="auto"/>
                <w:sz w:val="22"/>
                <w:szCs w:val="22"/>
              </w:rPr>
            </w:pPr>
            <w:r>
              <w:rPr>
                <w:color w:val="auto"/>
                <w:sz w:val="22"/>
                <w:szCs w:val="22"/>
              </w:rPr>
              <w:t>12) Dokončení pom</w:t>
            </w:r>
            <w:r w:rsidR="00A86316">
              <w:rPr>
                <w:color w:val="auto"/>
                <w:sz w:val="22"/>
                <w:szCs w:val="22"/>
              </w:rPr>
              <w:t xml:space="preserve">ocné stavební výroby </w:t>
            </w:r>
            <w:proofErr w:type="gramStart"/>
            <w:r w:rsidR="00A86316">
              <w:rPr>
                <w:color w:val="auto"/>
                <w:sz w:val="22"/>
                <w:szCs w:val="22"/>
              </w:rPr>
              <w:t>od 3.PP</w:t>
            </w:r>
            <w:proofErr w:type="gramEnd"/>
            <w:r w:rsidR="00A86316">
              <w:rPr>
                <w:color w:val="auto"/>
                <w:sz w:val="22"/>
                <w:szCs w:val="22"/>
              </w:rPr>
              <w:t xml:space="preserve"> do</w:t>
            </w:r>
            <w:r>
              <w:rPr>
                <w:color w:val="auto"/>
                <w:sz w:val="22"/>
                <w:szCs w:val="22"/>
              </w:rPr>
              <w:t xml:space="preserve"> 6.NP</w:t>
            </w:r>
          </w:p>
          <w:p w:rsidR="00A86316" w:rsidRPr="00A86316" w:rsidRDefault="00A86316" w:rsidP="00A86316">
            <w:pPr>
              <w:pStyle w:val="Default"/>
              <w:ind w:left="-45"/>
              <w:rPr>
                <w:color w:val="auto"/>
                <w:sz w:val="22"/>
                <w:szCs w:val="22"/>
              </w:rPr>
            </w:pPr>
          </w:p>
        </w:tc>
      </w:tr>
    </w:tbl>
    <w:p w:rsidR="00B661E5" w:rsidRDefault="00B661E5" w:rsidP="00B661E5">
      <w:pPr>
        <w:widowControl w:val="0"/>
        <w:autoSpaceDE w:val="0"/>
        <w:autoSpaceDN w:val="0"/>
        <w:adjustRightInd w:val="0"/>
        <w:spacing w:after="0"/>
        <w:jc w:val="both"/>
        <w:rPr>
          <w:rFonts w:ascii="Arial" w:hAnsi="Arial" w:cs="Arial"/>
          <w:b/>
          <w:bCs/>
        </w:rPr>
      </w:pPr>
      <w:r w:rsidRPr="00EA5E0F">
        <w:rPr>
          <w:rFonts w:ascii="Arial" w:hAnsi="Arial" w:cs="Arial"/>
          <w:b/>
          <w:bCs/>
        </w:rPr>
        <w:t>Vytyčovací výkresy jednotlivých objektů zpracované podle jiných právních předpisů</w:t>
      </w:r>
      <w:r>
        <w:rPr>
          <w:rFonts w:ascii="Arial" w:hAnsi="Arial" w:cs="Arial"/>
          <w:b/>
          <w:bCs/>
        </w:rPr>
        <w:t>:</w:t>
      </w:r>
    </w:p>
    <w:p w:rsidR="00B661E5" w:rsidRDefault="00B661E5" w:rsidP="00B661E5">
      <w:pPr>
        <w:widowControl w:val="0"/>
        <w:autoSpaceDE w:val="0"/>
        <w:autoSpaceDN w:val="0"/>
        <w:adjustRightInd w:val="0"/>
        <w:spacing w:after="0"/>
        <w:jc w:val="both"/>
        <w:rPr>
          <w:rFonts w:ascii="Arial" w:hAnsi="Arial" w:cs="Arial"/>
          <w:bCs/>
        </w:rPr>
      </w:pPr>
      <w:r>
        <w:rPr>
          <w:rFonts w:ascii="Arial" w:hAnsi="Arial" w:cs="Arial"/>
          <w:bCs/>
        </w:rPr>
        <w:t>Jedná se o stávající objekt, hranice objektu nebudou dotčeny a měněny. Nejsou</w:t>
      </w:r>
      <w:r w:rsidR="00682A9D">
        <w:rPr>
          <w:rFonts w:ascii="Arial" w:hAnsi="Arial" w:cs="Arial"/>
          <w:bCs/>
        </w:rPr>
        <w:t xml:space="preserve"> z tohoto důvodu</w:t>
      </w:r>
      <w:r w:rsidRPr="00EA5E0F">
        <w:rPr>
          <w:rFonts w:ascii="Arial" w:hAnsi="Arial" w:cs="Arial"/>
          <w:b/>
          <w:bCs/>
        </w:rPr>
        <w:t xml:space="preserve"> </w:t>
      </w:r>
      <w:r w:rsidRPr="00781063">
        <w:rPr>
          <w:rFonts w:ascii="Arial" w:hAnsi="Arial" w:cs="Arial"/>
          <w:bCs/>
        </w:rPr>
        <w:t>požadovány.</w:t>
      </w:r>
      <w:r>
        <w:rPr>
          <w:rFonts w:ascii="Arial" w:hAnsi="Arial" w:cs="Arial"/>
          <w:bCs/>
        </w:rPr>
        <w:t xml:space="preserve"> Ke změně v zápisu do katastru nedojde. Jednotlivé nové </w:t>
      </w:r>
      <w:proofErr w:type="spellStart"/>
      <w:r>
        <w:rPr>
          <w:rFonts w:ascii="Arial" w:hAnsi="Arial" w:cs="Arial"/>
          <w:bCs/>
        </w:rPr>
        <w:t>inž</w:t>
      </w:r>
      <w:proofErr w:type="spellEnd"/>
      <w:r>
        <w:rPr>
          <w:rFonts w:ascii="Arial" w:hAnsi="Arial" w:cs="Arial"/>
          <w:bCs/>
        </w:rPr>
        <w:t>. sítě budou zaneseny do dokumentací skutečného provedení jednotlivých dodavatelů</w:t>
      </w:r>
      <w:r w:rsidR="00682A9D">
        <w:rPr>
          <w:rFonts w:ascii="Arial" w:hAnsi="Arial" w:cs="Arial"/>
          <w:bCs/>
        </w:rPr>
        <w:t xml:space="preserve"> a provozovatelů těchto sítí</w:t>
      </w:r>
      <w:r>
        <w:rPr>
          <w:rFonts w:ascii="Arial" w:hAnsi="Arial" w:cs="Arial"/>
          <w:bCs/>
        </w:rPr>
        <w:t>.</w:t>
      </w:r>
    </w:p>
    <w:p w:rsidR="00B661E5" w:rsidRPr="00EA5E0F" w:rsidRDefault="00B661E5" w:rsidP="00B661E5">
      <w:pPr>
        <w:widowControl w:val="0"/>
        <w:autoSpaceDE w:val="0"/>
        <w:autoSpaceDN w:val="0"/>
        <w:adjustRightInd w:val="0"/>
        <w:jc w:val="both"/>
        <w:rPr>
          <w:rFonts w:ascii="Arial" w:hAnsi="Arial" w:cs="Arial"/>
          <w:bCs/>
        </w:rPr>
      </w:pPr>
      <w:r w:rsidRPr="00EA5E0F">
        <w:rPr>
          <w:rFonts w:ascii="Arial" w:hAnsi="Arial" w:cs="Arial"/>
          <w:b/>
          <w:bCs/>
        </w:rPr>
        <w:t xml:space="preserve">Projekt zpracovaný báňským projektantem – </w:t>
      </w:r>
      <w:r w:rsidRPr="00EA5E0F">
        <w:rPr>
          <w:rFonts w:ascii="Arial" w:hAnsi="Arial" w:cs="Arial"/>
          <w:bCs/>
        </w:rPr>
        <w:t>netýká se</w:t>
      </w:r>
      <w:r>
        <w:rPr>
          <w:rFonts w:ascii="Arial" w:hAnsi="Arial" w:cs="Arial"/>
          <w:bCs/>
        </w:rPr>
        <w:t xml:space="preserve"> této stavby</w:t>
      </w:r>
      <w:r w:rsidRPr="00EA5E0F">
        <w:rPr>
          <w:rFonts w:ascii="Arial" w:hAnsi="Arial" w:cs="Arial"/>
          <w:bCs/>
        </w:rPr>
        <w:t>.</w:t>
      </w:r>
    </w:p>
    <w:p w:rsidR="00B661E5" w:rsidRPr="00E779B3" w:rsidRDefault="00B661E5" w:rsidP="00B661E5">
      <w:pPr>
        <w:autoSpaceDE w:val="0"/>
        <w:autoSpaceDN w:val="0"/>
        <w:adjustRightInd w:val="0"/>
        <w:spacing w:after="0"/>
        <w:ind w:right="-143"/>
        <w:jc w:val="both"/>
        <w:rPr>
          <w:rFonts w:ascii="Arial" w:hAnsi="Arial" w:cs="Arial"/>
          <w:b/>
          <w:bCs/>
        </w:rPr>
      </w:pPr>
      <w:proofErr w:type="gramStart"/>
      <w:r>
        <w:rPr>
          <w:rFonts w:ascii="Arial" w:hAnsi="Arial" w:cs="Arial"/>
          <w:b/>
          <w:bCs/>
        </w:rPr>
        <w:t>D.12</w:t>
      </w:r>
      <w:proofErr w:type="gramEnd"/>
      <w:r>
        <w:rPr>
          <w:rFonts w:ascii="Arial" w:hAnsi="Arial" w:cs="Arial"/>
          <w:b/>
          <w:bCs/>
        </w:rPr>
        <w:t xml:space="preserve"> </w:t>
      </w:r>
      <w:r w:rsidRPr="00E779B3">
        <w:rPr>
          <w:rFonts w:ascii="Arial" w:hAnsi="Arial" w:cs="Arial"/>
          <w:b/>
          <w:bCs/>
        </w:rPr>
        <w:t>Závěr:</w:t>
      </w:r>
    </w:p>
    <w:p w:rsidR="00B661E5" w:rsidRPr="00E33D80" w:rsidRDefault="00B661E5" w:rsidP="00B661E5">
      <w:pPr>
        <w:widowControl w:val="0"/>
        <w:suppressAutoHyphens/>
        <w:spacing w:after="0" w:line="200" w:lineRule="atLeast"/>
        <w:jc w:val="both"/>
        <w:rPr>
          <w:rFonts w:ascii="Arial" w:eastAsia="Lucida Sans Unicode" w:hAnsi="Arial" w:cs="Arial"/>
          <w:kern w:val="1"/>
        </w:rPr>
      </w:pPr>
      <w:r w:rsidRPr="00E33D80">
        <w:rPr>
          <w:rFonts w:ascii="Arial" w:eastAsia="Lucida Sans Unicode" w:hAnsi="Arial" w:cs="Arial"/>
          <w:kern w:val="1"/>
        </w:rPr>
        <w:t>Pokud jsou ve výkresové části projektové dokumentace, v její technické zprávě nebo ve výkazech výměr výjimečně uvedeny obchodní názvy, slouží tyto pouze k upřesnění specifikace technického a kvalitativního standardu. Může být použito i jiných, kvalitativně a technicky obdobných řešení. Toto bude předem řešeno s investorem a projektantem.</w:t>
      </w:r>
    </w:p>
    <w:p w:rsidR="00B661E5" w:rsidRPr="00E33D80" w:rsidRDefault="00B661E5" w:rsidP="00B661E5">
      <w:pPr>
        <w:widowControl w:val="0"/>
        <w:suppressAutoHyphens/>
        <w:spacing w:after="0" w:line="200" w:lineRule="atLeast"/>
        <w:jc w:val="both"/>
        <w:rPr>
          <w:rFonts w:ascii="Arial" w:eastAsia="Lucida Sans Unicode" w:hAnsi="Arial" w:cs="Arial"/>
          <w:kern w:val="1"/>
        </w:rPr>
      </w:pPr>
      <w:r w:rsidRPr="00E33D80">
        <w:rPr>
          <w:rFonts w:ascii="Arial" w:eastAsia="Lucida Sans Unicode" w:hAnsi="Arial" w:cs="Arial"/>
          <w:kern w:val="1"/>
        </w:rPr>
        <w:t>Autor projektové dokumentace si vyhrazuje právo změny, nebo úpravy projektu vyvolaných výsledky dodatečného průzkumu či zjištěních provedených při realizaci navržených stavebních úprav. Stejně tak budou-li zjištěny skutečnosti, které nebyly známy při provádění přípravných a projekčních pracích.</w:t>
      </w:r>
    </w:p>
    <w:p w:rsidR="00B661E5" w:rsidRPr="00E33D80" w:rsidRDefault="00B661E5" w:rsidP="00B661E5">
      <w:pPr>
        <w:widowControl w:val="0"/>
        <w:suppressAutoHyphens/>
        <w:spacing w:after="0" w:line="200" w:lineRule="atLeast"/>
        <w:jc w:val="both"/>
        <w:rPr>
          <w:rFonts w:ascii="Arial" w:eastAsia="Lucida Sans Unicode" w:hAnsi="Arial" w:cs="Arial"/>
          <w:kern w:val="1"/>
        </w:rPr>
      </w:pPr>
      <w:r w:rsidRPr="00E33D80">
        <w:rPr>
          <w:rFonts w:ascii="Arial" w:eastAsia="Lucida Sans Unicode" w:hAnsi="Arial" w:cs="Arial"/>
          <w:kern w:val="1"/>
        </w:rPr>
        <w:t>Dodavatel musí pro stavbu použít jen takové výrobky, které mají takové vlastnosti, aby po dobu předpokládané existence stavby byla při běžné údržbě zaručená požadovaná mechanická pevnost, stabilita, požární bezpečnost, hygienické požadavky, ochrana zdraví a životního prostředí, bezpečnost při užívání, ochrana proti hluku a úspora energie. Všechny použité materiály a výrobky musí mít atest, popřípadě prohlášení o shodě. Tyto dokumenty budou předány investorovi.</w:t>
      </w:r>
    </w:p>
    <w:p w:rsidR="00B661E5" w:rsidRPr="00E33D80" w:rsidRDefault="00B661E5" w:rsidP="00B661E5">
      <w:pPr>
        <w:widowControl w:val="0"/>
        <w:suppressAutoHyphens/>
        <w:spacing w:after="0" w:line="200" w:lineRule="atLeast"/>
        <w:jc w:val="both"/>
        <w:rPr>
          <w:rFonts w:ascii="Arial" w:eastAsia="Lucida Sans Unicode" w:hAnsi="Arial" w:cs="Arial"/>
          <w:kern w:val="1"/>
        </w:rPr>
      </w:pPr>
      <w:r w:rsidRPr="00E33D80">
        <w:rPr>
          <w:rFonts w:ascii="Arial" w:eastAsia="Lucida Sans Unicode" w:hAnsi="Arial" w:cs="Arial"/>
          <w:kern w:val="1"/>
        </w:rPr>
        <w:t>Při provádění stavby musí být dodrženy technologické postupy a doporučení výrobců popřípadě dovozců materiálů a výrobků. Součástí dodávky stavby jsou veškeré požadavky uvedené v požární zprávě, např. hydranty, hasicí přístroje apod. Během realizace stavby je nutno účinně větrat vnitřní prostory stavby a neprodyšně je nezavírat, aby byl zajištěn trvalý odvod páry z vysychajících stavebních konstrukcí.</w:t>
      </w:r>
    </w:p>
    <w:p w:rsidR="00B661E5" w:rsidRPr="00E33D80" w:rsidRDefault="00B661E5" w:rsidP="00B661E5">
      <w:pPr>
        <w:widowControl w:val="0"/>
        <w:suppressAutoHyphens/>
        <w:spacing w:after="0" w:line="200" w:lineRule="atLeast"/>
        <w:jc w:val="both"/>
        <w:rPr>
          <w:rFonts w:ascii="Arial" w:eastAsia="Lucida Sans Unicode" w:hAnsi="Arial" w:cs="Arial"/>
          <w:kern w:val="1"/>
        </w:rPr>
      </w:pPr>
      <w:r w:rsidRPr="00E33D80">
        <w:rPr>
          <w:rFonts w:ascii="Arial" w:eastAsia="Lucida Sans Unicode" w:hAnsi="Arial" w:cs="Arial"/>
          <w:kern w:val="1"/>
        </w:rPr>
        <w:t>Záměnu materiálů navrženou dodavatelem posoudí projektant po technické a technologické stránce, definitivní odsouhlasení provede technický dozor investora písemně do stavebního deníku. Jakékoliv změny nebo úpravy technického řešení je nutné projednat s profesním projektantem, hlavním inženýrem a technickým dozorem investora před započetím prací.</w:t>
      </w:r>
    </w:p>
    <w:p w:rsidR="00B661E5" w:rsidRPr="00E33D80" w:rsidRDefault="00B661E5" w:rsidP="00B661E5">
      <w:pPr>
        <w:widowControl w:val="0"/>
        <w:suppressAutoHyphens/>
        <w:spacing w:line="200" w:lineRule="atLeast"/>
        <w:jc w:val="both"/>
        <w:rPr>
          <w:rFonts w:ascii="Arial" w:eastAsia="Lucida Sans Unicode" w:hAnsi="Arial" w:cs="Arial"/>
          <w:kern w:val="1"/>
        </w:rPr>
      </w:pPr>
      <w:r w:rsidRPr="00E33D80">
        <w:rPr>
          <w:rFonts w:ascii="Arial" w:eastAsia="Lucida Sans Unicode" w:hAnsi="Arial" w:cs="Arial"/>
          <w:kern w:val="1"/>
        </w:rPr>
        <w:t>Z důvodu zajištění plynulosti výstavby a předcházení nežádoucích událostí projektant doporučuje konzultovat veškeré práce před jejich započetím i v průběhu výstavby se zástupcem majitele objektu.</w:t>
      </w:r>
    </w:p>
    <w:p w:rsidR="00B661E5" w:rsidRPr="00E33D80" w:rsidRDefault="00B661E5" w:rsidP="006765DE">
      <w:pPr>
        <w:widowControl w:val="0"/>
        <w:suppressAutoHyphens/>
        <w:spacing w:after="0" w:line="200" w:lineRule="atLeast"/>
        <w:jc w:val="both"/>
        <w:rPr>
          <w:rFonts w:ascii="Arial" w:eastAsia="Lucida Sans Unicode" w:hAnsi="Arial" w:cs="Arial"/>
          <w:b/>
          <w:kern w:val="1"/>
          <w:u w:val="single"/>
        </w:rPr>
      </w:pPr>
      <w:r w:rsidRPr="00E33D80">
        <w:rPr>
          <w:rFonts w:ascii="Arial" w:eastAsia="Lucida Sans Unicode" w:hAnsi="Arial" w:cs="Arial"/>
          <w:b/>
          <w:kern w:val="1"/>
          <w:u w:val="single"/>
        </w:rPr>
        <w:t>Pokud bude při provádění stavebních prací zjištěna výrazná konstrukční nebo statická porucha stavby, budou práce zastaveny a konstrukce bude odborně sanována dle pokynů statika – autorizované osoby (autorizovaný inženýr pro statiku a dynamiku staveb)! Podobně se bude postupovat, pokud vyvstanou jakékoliv pochybnosti ohledně únosnosti nosných konstrukcí.</w:t>
      </w:r>
    </w:p>
    <w:p w:rsidR="00B661E5" w:rsidRDefault="00B661E5" w:rsidP="006765DE">
      <w:pPr>
        <w:widowControl w:val="0"/>
        <w:suppressAutoHyphens/>
        <w:spacing w:after="0" w:line="200" w:lineRule="atLeast"/>
        <w:jc w:val="both"/>
        <w:rPr>
          <w:rFonts w:ascii="Arial" w:eastAsia="Lucida Sans Unicode" w:hAnsi="Arial" w:cs="Arial"/>
          <w:kern w:val="1"/>
        </w:rPr>
      </w:pPr>
      <w:r w:rsidRPr="00E33D80">
        <w:rPr>
          <w:rFonts w:ascii="Arial" w:eastAsia="Lucida Sans Unicode" w:hAnsi="Arial" w:cs="Arial"/>
          <w:kern w:val="1"/>
          <w:u w:val="single"/>
        </w:rPr>
        <w:t>Nedílnou součástí tohoto projektu je požárně bezpečnostní řešení stavby.</w:t>
      </w:r>
      <w:r w:rsidRPr="00E33D80">
        <w:rPr>
          <w:rFonts w:ascii="Arial" w:eastAsia="Lucida Sans Unicode" w:hAnsi="Arial" w:cs="Arial"/>
          <w:kern w:val="1"/>
        </w:rPr>
        <w:t xml:space="preserve"> Dodavatel se před zahájením stavebních prací s touto zprávou seznámí a bude při realizaci respektovat její požadavky. Podobně se dodavatel seznámí s</w:t>
      </w:r>
      <w:r>
        <w:rPr>
          <w:rFonts w:ascii="Arial" w:eastAsia="Lucida Sans Unicode" w:hAnsi="Arial" w:cs="Arial"/>
          <w:kern w:val="1"/>
        </w:rPr>
        <w:t> projekty jednotlivých profesí.</w:t>
      </w:r>
    </w:p>
    <w:p w:rsidR="00B661E5" w:rsidRPr="00E33D80" w:rsidRDefault="00B661E5" w:rsidP="00B661E5">
      <w:pPr>
        <w:widowControl w:val="0"/>
        <w:suppressAutoHyphens/>
        <w:spacing w:line="200" w:lineRule="atLeast"/>
        <w:jc w:val="both"/>
        <w:rPr>
          <w:rFonts w:ascii="Arial" w:eastAsia="Lucida Sans Unicode" w:hAnsi="Arial" w:cs="Arial"/>
          <w:kern w:val="1"/>
        </w:rPr>
      </w:pPr>
      <w:r w:rsidRPr="00E33D80">
        <w:rPr>
          <w:rFonts w:ascii="Arial" w:eastAsia="Lucida Sans Unicode" w:hAnsi="Arial" w:cs="Arial"/>
          <w:kern w:val="1"/>
        </w:rPr>
        <w:t>Zpracováno dle norem a technických podkladů známých ke dni vydání projektové dokumentace.</w:t>
      </w:r>
    </w:p>
    <w:p w:rsidR="00B661E5" w:rsidRPr="00B661E5" w:rsidRDefault="00B661E5" w:rsidP="00B661E5">
      <w:pPr>
        <w:jc w:val="both"/>
        <w:rPr>
          <w:rFonts w:ascii="Arial" w:hAnsi="Arial" w:cs="Arial"/>
          <w:sz w:val="20"/>
          <w:szCs w:val="20"/>
        </w:rPr>
      </w:pPr>
      <w:r w:rsidRPr="00B661E5">
        <w:rPr>
          <w:rFonts w:ascii="Arial" w:hAnsi="Arial" w:cs="Arial"/>
          <w:sz w:val="20"/>
          <w:szCs w:val="20"/>
        </w:rPr>
        <w:t xml:space="preserve">V Praze, </w:t>
      </w:r>
      <w:r w:rsidR="00C5378C">
        <w:rPr>
          <w:rFonts w:ascii="Arial" w:hAnsi="Arial" w:cs="Arial"/>
          <w:sz w:val="20"/>
          <w:szCs w:val="20"/>
        </w:rPr>
        <w:t>květe</w:t>
      </w:r>
      <w:r w:rsidRPr="00B661E5">
        <w:rPr>
          <w:rFonts w:ascii="Arial" w:hAnsi="Arial" w:cs="Arial"/>
          <w:sz w:val="20"/>
          <w:szCs w:val="20"/>
        </w:rPr>
        <w:t>n 2021</w:t>
      </w:r>
      <w:r w:rsidRPr="00B661E5">
        <w:rPr>
          <w:rFonts w:ascii="Arial" w:hAnsi="Arial" w:cs="Arial"/>
          <w:sz w:val="20"/>
          <w:szCs w:val="20"/>
        </w:rPr>
        <w:tab/>
        <w:t xml:space="preserve">                                                          Vypracoval: </w:t>
      </w:r>
      <w:proofErr w:type="gramStart"/>
      <w:r w:rsidRPr="00B661E5">
        <w:rPr>
          <w:rFonts w:ascii="Arial" w:hAnsi="Arial" w:cs="Arial"/>
          <w:sz w:val="20"/>
          <w:szCs w:val="20"/>
        </w:rPr>
        <w:t>Ing.arch.</w:t>
      </w:r>
      <w:proofErr w:type="gramEnd"/>
      <w:r w:rsidRPr="00B661E5">
        <w:rPr>
          <w:rFonts w:ascii="Arial" w:hAnsi="Arial" w:cs="Arial"/>
          <w:sz w:val="20"/>
          <w:szCs w:val="20"/>
        </w:rPr>
        <w:t xml:space="preserve"> I. Březina</w:t>
      </w:r>
    </w:p>
    <w:p w:rsidR="00B661E5" w:rsidRDefault="00B661E5" w:rsidP="00B661E5">
      <w:pPr>
        <w:jc w:val="both"/>
        <w:rPr>
          <w:rFonts w:ascii="Arial" w:hAnsi="Arial" w:cs="Arial"/>
          <w:color w:val="FF0000"/>
          <w:sz w:val="18"/>
          <w:szCs w:val="18"/>
        </w:rPr>
      </w:pPr>
    </w:p>
    <w:p w:rsidR="00B22765" w:rsidRPr="00D00B06" w:rsidRDefault="00B22765" w:rsidP="00B661E5">
      <w:pPr>
        <w:jc w:val="both"/>
        <w:rPr>
          <w:rFonts w:ascii="Arial" w:hAnsi="Arial" w:cs="Arial"/>
          <w:color w:val="FF0000"/>
          <w:sz w:val="18"/>
          <w:szCs w:val="18"/>
        </w:rPr>
      </w:pPr>
    </w:p>
    <w:p w:rsidR="00B661E5" w:rsidRPr="00B22765" w:rsidRDefault="00B661E5" w:rsidP="00B661E5">
      <w:pPr>
        <w:widowControl w:val="0"/>
        <w:autoSpaceDE w:val="0"/>
        <w:autoSpaceDN w:val="0"/>
        <w:adjustRightInd w:val="0"/>
        <w:jc w:val="center"/>
        <w:rPr>
          <w:rFonts w:ascii="Arial" w:hAnsi="Arial" w:cs="Arial"/>
          <w:b/>
          <w:bCs/>
          <w:sz w:val="28"/>
          <w:szCs w:val="28"/>
        </w:rPr>
      </w:pPr>
      <w:r w:rsidRPr="00B22765">
        <w:rPr>
          <w:rFonts w:ascii="Arial" w:hAnsi="Arial" w:cs="Arial"/>
          <w:b/>
          <w:bCs/>
          <w:sz w:val="28"/>
          <w:szCs w:val="28"/>
        </w:rPr>
        <w:t>Dokladová část:</w:t>
      </w:r>
    </w:p>
    <w:p w:rsidR="00B661E5" w:rsidRPr="001716C1" w:rsidRDefault="00B661E5" w:rsidP="00B661E5">
      <w:pPr>
        <w:pStyle w:val="Default"/>
        <w:jc w:val="both"/>
        <w:rPr>
          <w:b/>
          <w:color w:val="auto"/>
          <w:sz w:val="22"/>
          <w:szCs w:val="22"/>
        </w:rPr>
      </w:pPr>
      <w:r w:rsidRPr="001716C1">
        <w:rPr>
          <w:b/>
          <w:color w:val="auto"/>
          <w:sz w:val="22"/>
          <w:szCs w:val="22"/>
        </w:rPr>
        <w:lastRenderedPageBreak/>
        <w:t>1. Závazná stanoviska, stanoviska, rozhodnutí, vyjádření dotčených orgánů</w:t>
      </w:r>
      <w:r>
        <w:rPr>
          <w:b/>
          <w:color w:val="auto"/>
          <w:sz w:val="22"/>
          <w:szCs w:val="22"/>
        </w:rPr>
        <w:t>:</w:t>
      </w:r>
      <w:r w:rsidRPr="001716C1">
        <w:rPr>
          <w:b/>
          <w:color w:val="auto"/>
          <w:sz w:val="22"/>
          <w:szCs w:val="22"/>
        </w:rPr>
        <w:t xml:space="preserve"> </w:t>
      </w:r>
    </w:p>
    <w:p w:rsidR="00B661E5" w:rsidRPr="001716C1" w:rsidRDefault="00B661E5" w:rsidP="00B661E5">
      <w:pPr>
        <w:pStyle w:val="Default"/>
        <w:jc w:val="both"/>
        <w:rPr>
          <w:color w:val="auto"/>
          <w:sz w:val="22"/>
          <w:szCs w:val="22"/>
        </w:rPr>
      </w:pPr>
      <w:r>
        <w:rPr>
          <w:color w:val="auto"/>
          <w:sz w:val="22"/>
          <w:szCs w:val="22"/>
        </w:rPr>
        <w:t>Js</w:t>
      </w:r>
      <w:r w:rsidRPr="001716C1">
        <w:rPr>
          <w:color w:val="auto"/>
          <w:sz w:val="22"/>
          <w:szCs w:val="22"/>
        </w:rPr>
        <w:t>ou</w:t>
      </w:r>
      <w:r>
        <w:rPr>
          <w:color w:val="auto"/>
          <w:sz w:val="22"/>
          <w:szCs w:val="22"/>
        </w:rPr>
        <w:t xml:space="preserve"> součástí dokumentace.</w:t>
      </w:r>
      <w:r w:rsidRPr="001716C1">
        <w:rPr>
          <w:color w:val="auto"/>
          <w:sz w:val="22"/>
          <w:szCs w:val="22"/>
        </w:rPr>
        <w:t xml:space="preserve"> </w:t>
      </w:r>
    </w:p>
    <w:p w:rsidR="00B661E5" w:rsidRPr="001716C1" w:rsidRDefault="00B661E5" w:rsidP="00B661E5">
      <w:pPr>
        <w:pStyle w:val="Default"/>
        <w:jc w:val="both"/>
        <w:rPr>
          <w:color w:val="auto"/>
          <w:sz w:val="22"/>
          <w:szCs w:val="22"/>
        </w:rPr>
      </w:pPr>
      <w:r w:rsidRPr="001716C1">
        <w:rPr>
          <w:b/>
          <w:color w:val="auto"/>
          <w:sz w:val="22"/>
          <w:szCs w:val="22"/>
        </w:rPr>
        <w:t>2. Dokumentace vlivů záměru na životní prostředí</w:t>
      </w:r>
      <w:r>
        <w:rPr>
          <w:b/>
          <w:color w:val="auto"/>
          <w:sz w:val="22"/>
          <w:szCs w:val="22"/>
        </w:rPr>
        <w:t>:</w:t>
      </w:r>
      <w:r w:rsidRPr="001716C1">
        <w:rPr>
          <w:b/>
          <w:color w:val="auto"/>
          <w:sz w:val="22"/>
          <w:szCs w:val="22"/>
        </w:rPr>
        <w:t xml:space="preserve"> </w:t>
      </w:r>
      <w:r>
        <w:rPr>
          <w:color w:val="auto"/>
          <w:sz w:val="22"/>
          <w:szCs w:val="22"/>
        </w:rPr>
        <w:t>nejsou požadována</w:t>
      </w:r>
    </w:p>
    <w:p w:rsidR="00B661E5" w:rsidRPr="001716C1" w:rsidRDefault="00B661E5" w:rsidP="00B661E5">
      <w:pPr>
        <w:pStyle w:val="Default"/>
        <w:jc w:val="both"/>
        <w:rPr>
          <w:b/>
          <w:color w:val="auto"/>
          <w:sz w:val="22"/>
          <w:szCs w:val="22"/>
        </w:rPr>
      </w:pPr>
      <w:r w:rsidRPr="001716C1">
        <w:rPr>
          <w:b/>
          <w:color w:val="auto"/>
          <w:sz w:val="22"/>
          <w:szCs w:val="22"/>
        </w:rPr>
        <w:t xml:space="preserve">3. Doklad podle jiného právního předpisu: </w:t>
      </w:r>
      <w:r w:rsidRPr="001716C1">
        <w:rPr>
          <w:color w:val="auto"/>
          <w:sz w:val="22"/>
          <w:szCs w:val="22"/>
        </w:rPr>
        <w:t>není žádný</w:t>
      </w:r>
      <w:r w:rsidRPr="001716C1">
        <w:rPr>
          <w:b/>
          <w:color w:val="auto"/>
          <w:sz w:val="22"/>
          <w:szCs w:val="22"/>
        </w:rPr>
        <w:t xml:space="preserve"> </w:t>
      </w:r>
    </w:p>
    <w:p w:rsidR="00B661E5" w:rsidRPr="001716C1" w:rsidRDefault="00B661E5" w:rsidP="00B661E5">
      <w:pPr>
        <w:pStyle w:val="Default"/>
        <w:jc w:val="both"/>
        <w:rPr>
          <w:color w:val="auto"/>
          <w:sz w:val="22"/>
          <w:szCs w:val="22"/>
        </w:rPr>
      </w:pPr>
      <w:r w:rsidRPr="001716C1">
        <w:rPr>
          <w:b/>
          <w:bCs/>
          <w:color w:val="auto"/>
          <w:sz w:val="22"/>
          <w:szCs w:val="22"/>
        </w:rPr>
        <w:t xml:space="preserve">4. Stanoviska vlastníků veřejné dopravní a technické infrastruktury </w:t>
      </w:r>
    </w:p>
    <w:p w:rsidR="00B661E5" w:rsidRPr="001716C1" w:rsidRDefault="00B661E5" w:rsidP="00B661E5">
      <w:pPr>
        <w:pStyle w:val="Default"/>
        <w:jc w:val="both"/>
        <w:rPr>
          <w:color w:val="auto"/>
          <w:sz w:val="22"/>
          <w:szCs w:val="22"/>
        </w:rPr>
      </w:pPr>
      <w:r w:rsidRPr="001716C1">
        <w:rPr>
          <w:color w:val="auto"/>
          <w:sz w:val="22"/>
          <w:szCs w:val="22"/>
        </w:rPr>
        <w:t>4.1 Stanoviska vlastníků veřejné dopravní a technické infrastruktury k možnosti a způsobu napojení, vyznačená například na situačním výkrese – je stávající</w:t>
      </w:r>
    </w:p>
    <w:p w:rsidR="00B661E5" w:rsidRPr="001716C1" w:rsidRDefault="00B661E5" w:rsidP="00B661E5">
      <w:pPr>
        <w:pStyle w:val="Default"/>
        <w:jc w:val="both"/>
        <w:rPr>
          <w:color w:val="auto"/>
          <w:sz w:val="22"/>
          <w:szCs w:val="22"/>
        </w:rPr>
      </w:pPr>
      <w:r w:rsidRPr="001716C1">
        <w:rPr>
          <w:color w:val="auto"/>
          <w:sz w:val="22"/>
          <w:szCs w:val="22"/>
        </w:rPr>
        <w:t xml:space="preserve">4.2 Stanovisko vlastníka nebo provozovatele k podmínkám zřízení stavby, provádění prací a činností v dotčených ochranných a bezpečnostních pásmech podle jiných právních </w:t>
      </w:r>
      <w:proofErr w:type="gramStart"/>
      <w:r w:rsidRPr="001716C1">
        <w:rPr>
          <w:color w:val="auto"/>
          <w:sz w:val="22"/>
          <w:szCs w:val="22"/>
        </w:rPr>
        <w:t>předpisů :</w:t>
      </w:r>
      <w:proofErr w:type="gramEnd"/>
    </w:p>
    <w:p w:rsidR="00973BE3" w:rsidRDefault="00B661E5" w:rsidP="00245973">
      <w:pPr>
        <w:pStyle w:val="Default"/>
        <w:jc w:val="both"/>
      </w:pPr>
      <w:r w:rsidRPr="001716C1">
        <w:rPr>
          <w:color w:val="auto"/>
          <w:sz w:val="22"/>
          <w:szCs w:val="22"/>
        </w:rPr>
        <w:t>Není vyžadováno.</w:t>
      </w:r>
    </w:p>
    <w:sectPr w:rsidR="00973B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IDFont+F1">
    <w:altName w:val="MS Gothic"/>
    <w:panose1 w:val="00000000000000000000"/>
    <w:charset w:val="80"/>
    <w:family w:val="auto"/>
    <w:notTrueType/>
    <w:pitch w:val="default"/>
    <w:sig w:usb0="00000000" w:usb1="08070000" w:usb2="00000010" w:usb3="00000000" w:csb0="00020000" w:csb1="00000000"/>
  </w:font>
  <w:font w:name="Montserrat">
    <w:altName w:val="MS Mincho"/>
    <w:panose1 w:val="00000000000000000000"/>
    <w:charset w:val="80"/>
    <w:family w:val="auto"/>
    <w:notTrueType/>
    <w:pitch w:val="default"/>
    <w:sig w:usb0="00000001" w:usb1="08070000" w:usb2="00000010" w:usb3="00000000" w:csb0="00020000" w:csb1="00000000"/>
  </w:font>
  <w:font w:name="StempelGaramondLTPro-Bold">
    <w:panose1 w:val="00000000000000000000"/>
    <w:charset w:val="EE"/>
    <w:family w:val="auto"/>
    <w:notTrueType/>
    <w:pitch w:val="default"/>
    <w:sig w:usb0="00000005" w:usb1="00000000" w:usb2="00000000" w:usb3="00000000" w:csb0="00000002"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5"/>
    <w:lvl w:ilvl="0">
      <w:start w:val="1"/>
      <w:numFmt w:val="bullet"/>
      <w:lvlText w:val=""/>
      <w:lvlJc w:val="left"/>
      <w:pPr>
        <w:tabs>
          <w:tab w:val="num" w:pos="720"/>
        </w:tabs>
        <w:ind w:left="720" w:hanging="360"/>
      </w:pPr>
      <w:rPr>
        <w:rFonts w:ascii="Symbol" w:hAnsi="Symbol" w:cs="Symbol"/>
      </w:rPr>
    </w:lvl>
  </w:abstractNum>
  <w:abstractNum w:abstractNumId="1" w15:restartNumberingAfterBreak="0">
    <w:nsid w:val="00000004"/>
    <w:multiLevelType w:val="singleLevel"/>
    <w:tmpl w:val="00000004"/>
    <w:name w:val="WW8Num21"/>
    <w:lvl w:ilvl="0">
      <w:start w:val="7"/>
      <w:numFmt w:val="bullet"/>
      <w:lvlText w:val="-"/>
      <w:lvlJc w:val="left"/>
      <w:pPr>
        <w:tabs>
          <w:tab w:val="num" w:pos="0"/>
        </w:tabs>
        <w:ind w:left="1770" w:hanging="360"/>
      </w:pPr>
      <w:rPr>
        <w:rFonts w:ascii="Times New Roman" w:hAnsi="Times New Roman" w:cs="Times New Roman"/>
        <w:color w:val="000000"/>
        <w:u w:val="none"/>
      </w:rPr>
    </w:lvl>
  </w:abstractNum>
  <w:abstractNum w:abstractNumId="2" w15:restartNumberingAfterBreak="0">
    <w:nsid w:val="0EC6638A"/>
    <w:multiLevelType w:val="hybridMultilevel"/>
    <w:tmpl w:val="732A85EC"/>
    <w:lvl w:ilvl="0" w:tplc="798C7120">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410"/>
    <w:rsid w:val="000611DC"/>
    <w:rsid w:val="00091198"/>
    <w:rsid w:val="0017495B"/>
    <w:rsid w:val="001D009C"/>
    <w:rsid w:val="001E2A8B"/>
    <w:rsid w:val="00245973"/>
    <w:rsid w:val="0025227B"/>
    <w:rsid w:val="00435680"/>
    <w:rsid w:val="00457410"/>
    <w:rsid w:val="00493FC0"/>
    <w:rsid w:val="004A075B"/>
    <w:rsid w:val="004B5F16"/>
    <w:rsid w:val="004D2063"/>
    <w:rsid w:val="00513D5E"/>
    <w:rsid w:val="005439C1"/>
    <w:rsid w:val="00571DA5"/>
    <w:rsid w:val="00581581"/>
    <w:rsid w:val="00666E5C"/>
    <w:rsid w:val="006765DE"/>
    <w:rsid w:val="00682A9D"/>
    <w:rsid w:val="00684D8E"/>
    <w:rsid w:val="0070144E"/>
    <w:rsid w:val="0071293D"/>
    <w:rsid w:val="007863A6"/>
    <w:rsid w:val="007B7689"/>
    <w:rsid w:val="00802806"/>
    <w:rsid w:val="00806ECA"/>
    <w:rsid w:val="00885C92"/>
    <w:rsid w:val="00900DF2"/>
    <w:rsid w:val="00934512"/>
    <w:rsid w:val="00973BE3"/>
    <w:rsid w:val="00A14A81"/>
    <w:rsid w:val="00A24EB9"/>
    <w:rsid w:val="00A43EEB"/>
    <w:rsid w:val="00A45966"/>
    <w:rsid w:val="00A74ED1"/>
    <w:rsid w:val="00A86316"/>
    <w:rsid w:val="00A94A77"/>
    <w:rsid w:val="00AC2727"/>
    <w:rsid w:val="00B0774D"/>
    <w:rsid w:val="00B22765"/>
    <w:rsid w:val="00B55978"/>
    <w:rsid w:val="00B661E5"/>
    <w:rsid w:val="00BC5EC3"/>
    <w:rsid w:val="00BF5085"/>
    <w:rsid w:val="00C26771"/>
    <w:rsid w:val="00C5378C"/>
    <w:rsid w:val="00C678F7"/>
    <w:rsid w:val="00CD34BE"/>
    <w:rsid w:val="00CD7AF9"/>
    <w:rsid w:val="00CF4321"/>
    <w:rsid w:val="00D13F47"/>
    <w:rsid w:val="00DA20BF"/>
    <w:rsid w:val="00DE275B"/>
    <w:rsid w:val="00E228CE"/>
    <w:rsid w:val="00E250C2"/>
    <w:rsid w:val="00F038CA"/>
    <w:rsid w:val="00F7512D"/>
    <w:rsid w:val="00F877E6"/>
    <w:rsid w:val="00FD29B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2E8360E5-4DC3-483E-98E5-3101826DB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57410"/>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qFormat/>
    <w:rsid w:val="00457410"/>
    <w:pPr>
      <w:spacing w:after="0" w:line="240" w:lineRule="auto"/>
    </w:pPr>
  </w:style>
  <w:style w:type="paragraph" w:customStyle="1" w:styleId="Standard">
    <w:name w:val="Standard"/>
    <w:rsid w:val="00457410"/>
    <w:pPr>
      <w:suppressAutoHyphens/>
      <w:autoSpaceDN w:val="0"/>
      <w:spacing w:after="200" w:line="276" w:lineRule="auto"/>
      <w:textAlignment w:val="baseline"/>
    </w:pPr>
    <w:rPr>
      <w:rFonts w:ascii="Calibri" w:eastAsia="SimSun" w:hAnsi="Calibri" w:cs="Calibri"/>
      <w:kern w:val="3"/>
    </w:rPr>
  </w:style>
  <w:style w:type="paragraph" w:customStyle="1" w:styleId="Default">
    <w:name w:val="Default"/>
    <w:rsid w:val="00457410"/>
    <w:pPr>
      <w:autoSpaceDE w:val="0"/>
      <w:autoSpaceDN w:val="0"/>
      <w:adjustRightInd w:val="0"/>
      <w:spacing w:after="0" w:line="240" w:lineRule="auto"/>
    </w:pPr>
    <w:rPr>
      <w:rFonts w:ascii="Arial" w:hAnsi="Arial" w:cs="Arial"/>
      <w:color w:val="000000"/>
      <w:sz w:val="24"/>
      <w:szCs w:val="24"/>
    </w:rPr>
  </w:style>
  <w:style w:type="paragraph" w:styleId="Normlnweb">
    <w:name w:val="Normal (Web)"/>
    <w:basedOn w:val="Normln"/>
    <w:uiPriority w:val="99"/>
    <w:semiHidden/>
    <w:unhideWhenUsed/>
    <w:rsid w:val="00B661E5"/>
    <w:pPr>
      <w:spacing w:before="100" w:beforeAutospacing="1" w:after="100" w:afterAutospacing="1" w:line="240" w:lineRule="auto"/>
    </w:pPr>
    <w:rPr>
      <w:rFonts w:ascii="Times New Roman" w:hAnsi="Times New Roman" w:cs="Times New Roman"/>
      <w:color w:val="000000"/>
      <w:sz w:val="24"/>
      <w:szCs w:val="24"/>
      <w:lang w:eastAsia="cs-CZ"/>
    </w:rPr>
  </w:style>
  <w:style w:type="paragraph" w:customStyle="1" w:styleId="seznampodklad">
    <w:name w:val="seznampodklad"/>
    <w:basedOn w:val="Normln"/>
    <w:uiPriority w:val="99"/>
    <w:semiHidden/>
    <w:rsid w:val="00B661E5"/>
    <w:pPr>
      <w:spacing w:before="100" w:beforeAutospacing="1" w:after="100" w:afterAutospacing="1" w:line="240" w:lineRule="auto"/>
    </w:pPr>
    <w:rPr>
      <w:rFonts w:ascii="Times New Roman" w:hAnsi="Times New Roman" w:cs="Times New Roman"/>
      <w:color w:val="000000"/>
      <w:sz w:val="24"/>
      <w:szCs w:val="24"/>
      <w:lang w:eastAsia="cs-CZ"/>
    </w:rPr>
  </w:style>
  <w:style w:type="paragraph" w:customStyle="1" w:styleId="textnormy">
    <w:name w:val="text_normy"/>
    <w:basedOn w:val="Normln"/>
    <w:rsid w:val="00B661E5"/>
    <w:pPr>
      <w:spacing w:after="120" w:line="240" w:lineRule="auto"/>
      <w:jc w:val="both"/>
    </w:pPr>
    <w:rPr>
      <w:rFonts w:ascii="Arial" w:eastAsia="Times New Roman" w:hAnsi="Arial" w:cs="Arial"/>
      <w:color w:val="000000"/>
      <w:sz w:val="20"/>
      <w:szCs w:val="20"/>
      <w:lang w:eastAsia="cs-CZ"/>
    </w:rPr>
  </w:style>
  <w:style w:type="table" w:styleId="Mkatabulky">
    <w:name w:val="Table Grid"/>
    <w:basedOn w:val="Normlntabulka"/>
    <w:uiPriority w:val="59"/>
    <w:rsid w:val="00BF5085"/>
    <w:pPr>
      <w:spacing w:after="0" w:line="240" w:lineRule="auto"/>
      <w:ind w:firstLine="284"/>
      <w:jc w:val="both"/>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266</TotalTime>
  <Pages>24</Pages>
  <Words>10510</Words>
  <Characters>62013</Characters>
  <Application>Microsoft Office Word</Application>
  <DocSecurity>0</DocSecurity>
  <Lines>516</Lines>
  <Paragraphs>144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72379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dc:creator>
  <cp:keywords/>
  <dc:description/>
  <cp:lastModifiedBy>Ivan</cp:lastModifiedBy>
  <cp:revision>6</cp:revision>
  <dcterms:created xsi:type="dcterms:W3CDTF">2021-05-20T14:46:00Z</dcterms:created>
  <dcterms:modified xsi:type="dcterms:W3CDTF">2021-09-24T09:40:00Z</dcterms:modified>
</cp:coreProperties>
</file>